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A7" w:rsidRPr="00C21C4A" w:rsidRDefault="00C21C4A" w:rsidP="007745A7">
      <w:pPr>
        <w:spacing w:after="0"/>
        <w:rPr>
          <w:rFonts w:ascii="Ebrima" w:hAnsi="Ebrima" w:cs="Arial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747BEF9" wp14:editId="767642BA">
            <wp:simplePos x="0" y="0"/>
            <wp:positionH relativeFrom="margin">
              <wp:posOffset>4391839</wp:posOffset>
            </wp:positionH>
            <wp:positionV relativeFrom="paragraph">
              <wp:posOffset>-219075</wp:posOffset>
            </wp:positionV>
            <wp:extent cx="1368000" cy="741600"/>
            <wp:effectExtent l="0" t="0" r="3810" b="1905"/>
            <wp:wrapTight wrapText="bothSides">
              <wp:wrapPolygon edited="0">
                <wp:start x="0" y="0"/>
                <wp:lineTo x="0" y="21100"/>
                <wp:lineTo x="21359" y="21100"/>
                <wp:lineTo x="21359" y="0"/>
                <wp:lineTo x="0" y="0"/>
              </wp:wrapPolygon>
            </wp:wrapTight>
            <wp:docPr id="12" name="Grafik 12" descr="Zu sehen ist das Logo der BVS. Es besteht aus einem grafischen Element einer Raute und einem gleichschenkligen Rechteck, dem Schriftzug BVS und dem Claim wir bilden Bayern. " title="Logo der B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VS-Logo-RGB_dynamisiert-mitClai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0A9" w:rsidRPr="00C21C4A" w:rsidRDefault="003C70A9" w:rsidP="007745A7">
      <w:pPr>
        <w:spacing w:after="0"/>
        <w:rPr>
          <w:rFonts w:ascii="Ebrima" w:hAnsi="Ebrima" w:cs="Arial"/>
          <w:b/>
          <w:sz w:val="28"/>
          <w:szCs w:val="28"/>
        </w:rPr>
      </w:pPr>
    </w:p>
    <w:p w:rsidR="003C70A9" w:rsidRPr="00C21C4A" w:rsidRDefault="003C70A9" w:rsidP="007745A7">
      <w:pPr>
        <w:spacing w:after="0"/>
        <w:rPr>
          <w:rFonts w:ascii="Ebrima" w:hAnsi="Ebrima" w:cs="Arial"/>
          <w:b/>
          <w:sz w:val="28"/>
          <w:szCs w:val="28"/>
        </w:rPr>
      </w:pPr>
    </w:p>
    <w:p w:rsidR="007745A7" w:rsidRPr="00C21C4A" w:rsidRDefault="008B60BF" w:rsidP="007745A7">
      <w:pPr>
        <w:spacing w:after="0"/>
        <w:rPr>
          <w:rFonts w:ascii="Ebrima" w:hAnsi="Ebrima" w:cs="Arial"/>
          <w:sz w:val="28"/>
          <w:szCs w:val="28"/>
        </w:rPr>
      </w:pPr>
      <w:r w:rsidRPr="00C21C4A">
        <w:rPr>
          <w:rFonts w:ascii="Ebrima" w:hAnsi="Ebrima" w:cs="Arial"/>
          <w:b/>
          <w:sz w:val="28"/>
          <w:szCs w:val="28"/>
        </w:rPr>
        <w:t>Ausbildungsplan</w:t>
      </w:r>
      <w:r w:rsidR="009260E3" w:rsidRPr="00C21C4A">
        <w:rPr>
          <w:rFonts w:ascii="Ebrima" w:hAnsi="Ebrima" w:cs="Arial"/>
          <w:b/>
          <w:sz w:val="28"/>
          <w:szCs w:val="28"/>
        </w:rPr>
        <w:t xml:space="preserve"> </w:t>
      </w:r>
      <w:r w:rsidR="009260E3" w:rsidRPr="00C21C4A">
        <w:rPr>
          <w:rFonts w:ascii="Ebrima" w:hAnsi="Ebrima" w:cs="Arial"/>
          <w:sz w:val="28"/>
          <w:szCs w:val="28"/>
        </w:rPr>
        <w:t>für die Berufsausbildung</w:t>
      </w:r>
    </w:p>
    <w:p w:rsidR="00881A5E" w:rsidRPr="00C21C4A" w:rsidRDefault="009260E3" w:rsidP="007745A7">
      <w:pPr>
        <w:spacing w:after="0"/>
        <w:rPr>
          <w:rFonts w:ascii="Ebrima" w:hAnsi="Ebrima" w:cs="Arial"/>
          <w:b/>
          <w:sz w:val="28"/>
          <w:szCs w:val="28"/>
        </w:rPr>
      </w:pPr>
      <w:r w:rsidRPr="00C21C4A">
        <w:rPr>
          <w:rFonts w:ascii="Ebrima" w:hAnsi="Ebrima" w:cs="Arial"/>
          <w:b/>
          <w:sz w:val="28"/>
          <w:szCs w:val="28"/>
        </w:rPr>
        <w:t>Kaufmann/Kauffrau</w:t>
      </w:r>
      <w:r w:rsidR="007745A7" w:rsidRPr="00C21C4A">
        <w:rPr>
          <w:rFonts w:ascii="Ebrima" w:hAnsi="Ebrima" w:cs="Arial"/>
          <w:b/>
          <w:sz w:val="28"/>
          <w:szCs w:val="28"/>
        </w:rPr>
        <w:t xml:space="preserve"> für Büromanagement</w:t>
      </w:r>
    </w:p>
    <w:p w:rsidR="007745A7" w:rsidRPr="00C21C4A" w:rsidRDefault="007745A7" w:rsidP="007745A7">
      <w:pPr>
        <w:spacing w:after="0"/>
        <w:rPr>
          <w:rFonts w:ascii="Ebrima" w:hAnsi="Ebrima" w:cs="Arial"/>
          <w:sz w:val="24"/>
          <w:szCs w:val="24"/>
        </w:rPr>
      </w:pPr>
    </w:p>
    <w:p w:rsidR="00074A35" w:rsidRPr="00C21C4A" w:rsidRDefault="00074A35" w:rsidP="007745A7">
      <w:pPr>
        <w:spacing w:after="0"/>
        <w:rPr>
          <w:rFonts w:ascii="Ebrima" w:hAnsi="Ebrima" w:cs="Arial"/>
          <w:sz w:val="24"/>
          <w:szCs w:val="24"/>
        </w:rPr>
      </w:pPr>
    </w:p>
    <w:p w:rsidR="00074A35" w:rsidRPr="00C21C4A" w:rsidRDefault="00074A35" w:rsidP="007745A7">
      <w:pPr>
        <w:spacing w:after="0"/>
        <w:rPr>
          <w:rFonts w:ascii="Ebrima" w:hAnsi="Ebrima" w:cs="Arial"/>
          <w:sz w:val="24"/>
          <w:szCs w:val="24"/>
          <w:u w:val="single"/>
        </w:rPr>
      </w:pPr>
      <w:r w:rsidRPr="00C21C4A">
        <w:rPr>
          <w:rFonts w:ascii="Ebrima" w:hAnsi="Ebrima" w:cs="Arial"/>
          <w:sz w:val="24"/>
          <w:szCs w:val="24"/>
          <w:u w:val="single"/>
        </w:rPr>
        <w:t>Zeitliche</w:t>
      </w:r>
      <w:r w:rsidR="006414DE" w:rsidRPr="00C21C4A">
        <w:rPr>
          <w:rFonts w:ascii="Ebrima" w:hAnsi="Ebrima" w:cs="Arial"/>
          <w:sz w:val="24"/>
          <w:szCs w:val="24"/>
          <w:u w:val="single"/>
        </w:rPr>
        <w:t xml:space="preserve"> und sachliche</w:t>
      </w:r>
      <w:r w:rsidRPr="00C21C4A">
        <w:rPr>
          <w:rFonts w:ascii="Ebrima" w:hAnsi="Ebrima" w:cs="Arial"/>
          <w:sz w:val="24"/>
          <w:szCs w:val="24"/>
          <w:u w:val="single"/>
        </w:rPr>
        <w:t xml:space="preserve"> Gliederung </w:t>
      </w:r>
      <w:r w:rsidR="00446B90" w:rsidRPr="00C21C4A">
        <w:rPr>
          <w:rFonts w:ascii="Ebrima" w:hAnsi="Ebrima" w:cs="Arial"/>
          <w:sz w:val="24"/>
          <w:szCs w:val="24"/>
          <w:u w:val="single"/>
        </w:rPr>
        <w:t>der Berufsausbildung</w:t>
      </w:r>
    </w:p>
    <w:p w:rsidR="0002788E" w:rsidRPr="00C21C4A" w:rsidRDefault="0002788E" w:rsidP="007745A7">
      <w:pPr>
        <w:spacing w:after="0"/>
        <w:rPr>
          <w:rFonts w:ascii="Ebrima" w:hAnsi="Ebrima" w:cs="Arial"/>
          <w:sz w:val="24"/>
          <w:szCs w:val="24"/>
          <w:u w:val="single"/>
        </w:rPr>
      </w:pPr>
    </w:p>
    <w:p w:rsidR="00050478" w:rsidRPr="00C21C4A" w:rsidRDefault="00050478" w:rsidP="007745A7">
      <w:pPr>
        <w:spacing w:after="0"/>
        <w:rPr>
          <w:rFonts w:ascii="Ebrima" w:hAnsi="Ebrima" w:cs="Arial"/>
          <w:sz w:val="24"/>
          <w:szCs w:val="24"/>
          <w:u w:val="single"/>
        </w:rPr>
      </w:pPr>
    </w:p>
    <w:tbl>
      <w:tblPr>
        <w:tblStyle w:val="Tabellenraster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3521"/>
        <w:gridCol w:w="5433"/>
      </w:tblGrid>
      <w:tr w:rsidR="006414DE" w:rsidRPr="00C21C4A" w:rsidTr="0010065E">
        <w:trPr>
          <w:trHeight w:val="567"/>
        </w:trPr>
        <w:tc>
          <w:tcPr>
            <w:tcW w:w="3512" w:type="dxa"/>
            <w:shd w:val="clear" w:color="auto" w:fill="B8CCE4" w:themeFill="accent1" w:themeFillTint="66"/>
            <w:vAlign w:val="center"/>
          </w:tcPr>
          <w:p w:rsidR="006414DE" w:rsidRPr="00C21C4A" w:rsidRDefault="006414DE" w:rsidP="006414DE">
            <w:pPr>
              <w:rPr>
                <w:rFonts w:ascii="Ebrima" w:hAnsi="Ebrima" w:cs="Arial"/>
                <w:sz w:val="24"/>
                <w:szCs w:val="24"/>
              </w:rPr>
            </w:pPr>
            <w:r w:rsidRPr="00C21C4A">
              <w:rPr>
                <w:rFonts w:ascii="Ebrima" w:hAnsi="Ebrima" w:cs="Arial"/>
                <w:sz w:val="24"/>
                <w:szCs w:val="24"/>
              </w:rPr>
              <w:t>Ausbildungsbehörde</w:t>
            </w:r>
          </w:p>
        </w:tc>
        <w:tc>
          <w:tcPr>
            <w:tcW w:w="5560" w:type="dxa"/>
            <w:shd w:val="clear" w:color="auto" w:fill="B8CCE4" w:themeFill="accent1" w:themeFillTint="66"/>
            <w:vAlign w:val="center"/>
          </w:tcPr>
          <w:p w:rsidR="006414DE" w:rsidRPr="00C21C4A" w:rsidRDefault="006414DE" w:rsidP="006414DE">
            <w:pPr>
              <w:rPr>
                <w:rFonts w:ascii="Ebrima" w:hAnsi="Ebrima" w:cs="Arial"/>
                <w:b/>
                <w:sz w:val="24"/>
                <w:szCs w:val="24"/>
              </w:rPr>
            </w:pPr>
          </w:p>
        </w:tc>
      </w:tr>
      <w:tr w:rsidR="006414DE" w:rsidRPr="00C21C4A" w:rsidTr="0010065E">
        <w:trPr>
          <w:trHeight w:val="567"/>
        </w:trPr>
        <w:tc>
          <w:tcPr>
            <w:tcW w:w="3512" w:type="dxa"/>
            <w:shd w:val="clear" w:color="auto" w:fill="B8CCE4" w:themeFill="accent1" w:themeFillTint="66"/>
            <w:vAlign w:val="center"/>
          </w:tcPr>
          <w:p w:rsidR="006414DE" w:rsidRPr="00C21C4A" w:rsidRDefault="002809E0" w:rsidP="002809E0">
            <w:pPr>
              <w:rPr>
                <w:rFonts w:ascii="Ebrima" w:hAnsi="Ebrima" w:cs="Arial"/>
                <w:sz w:val="24"/>
                <w:szCs w:val="24"/>
              </w:rPr>
            </w:pPr>
            <w:r w:rsidRPr="00C21C4A">
              <w:rPr>
                <w:rFonts w:ascii="Ebrima" w:hAnsi="Ebrima" w:cs="Arial"/>
                <w:sz w:val="24"/>
                <w:szCs w:val="24"/>
              </w:rPr>
              <w:t>Auszubildender/Auszubildende</w:t>
            </w:r>
          </w:p>
        </w:tc>
        <w:tc>
          <w:tcPr>
            <w:tcW w:w="5560" w:type="dxa"/>
            <w:shd w:val="clear" w:color="auto" w:fill="B8CCE4" w:themeFill="accent1" w:themeFillTint="66"/>
            <w:vAlign w:val="center"/>
          </w:tcPr>
          <w:p w:rsidR="006414DE" w:rsidRPr="00C21C4A" w:rsidRDefault="006414DE" w:rsidP="006414DE">
            <w:pPr>
              <w:rPr>
                <w:rFonts w:ascii="Ebrima" w:hAnsi="Ebrima" w:cs="Arial"/>
                <w:b/>
                <w:sz w:val="24"/>
                <w:szCs w:val="24"/>
              </w:rPr>
            </w:pPr>
          </w:p>
        </w:tc>
      </w:tr>
    </w:tbl>
    <w:p w:rsidR="006414DE" w:rsidRPr="00C21C4A" w:rsidRDefault="006414DE" w:rsidP="007745A7">
      <w:pPr>
        <w:spacing w:after="0"/>
        <w:rPr>
          <w:rFonts w:ascii="Ebrima" w:hAnsi="Ebrima" w:cs="Arial"/>
          <w:sz w:val="24"/>
          <w:szCs w:val="24"/>
        </w:rPr>
      </w:pPr>
    </w:p>
    <w:p w:rsidR="006414DE" w:rsidRPr="00C21C4A" w:rsidRDefault="006414DE" w:rsidP="007745A7">
      <w:pPr>
        <w:spacing w:after="0"/>
        <w:rPr>
          <w:rFonts w:ascii="Ebrima" w:hAnsi="Ebrima" w:cs="Arial"/>
          <w:sz w:val="24"/>
          <w:szCs w:val="24"/>
        </w:rPr>
      </w:pPr>
    </w:p>
    <w:p w:rsidR="006414DE" w:rsidRPr="00C21C4A" w:rsidRDefault="002809E0" w:rsidP="007745A7">
      <w:pPr>
        <w:spacing w:after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t xml:space="preserve">Die folgenden Seiten beschreiben die sachliche und zeitliche Gliederung der zu vermittelnden Fertigkeiten und Kenntnisse laut Ausbildungsrahmenplan der </w:t>
      </w:r>
      <w:r w:rsidR="00FD7676" w:rsidRPr="00C21C4A">
        <w:rPr>
          <w:rFonts w:ascii="Ebrima" w:hAnsi="Ebrima" w:cs="Arial"/>
          <w:sz w:val="24"/>
          <w:szCs w:val="24"/>
        </w:rPr>
        <w:t xml:space="preserve">Verordnung über die Berufsausbildung zum Kaufmann und zur Kauffrau für Büromanagement - </w:t>
      </w:r>
      <w:r w:rsidRPr="00C21C4A">
        <w:rPr>
          <w:rFonts w:ascii="Ebrima" w:hAnsi="Ebrima" w:cs="Arial"/>
          <w:sz w:val="24"/>
          <w:szCs w:val="24"/>
        </w:rPr>
        <w:t>BüroMKfAusbV.</w:t>
      </w:r>
    </w:p>
    <w:p w:rsidR="00FD7676" w:rsidRPr="00C21C4A" w:rsidRDefault="00FD7676" w:rsidP="007745A7">
      <w:pPr>
        <w:spacing w:after="0"/>
        <w:rPr>
          <w:rFonts w:ascii="Ebrima" w:hAnsi="Ebrima" w:cs="Arial"/>
          <w:sz w:val="24"/>
          <w:szCs w:val="24"/>
        </w:rPr>
      </w:pPr>
    </w:p>
    <w:p w:rsidR="00FD7676" w:rsidRPr="00C21C4A" w:rsidRDefault="00FD7676" w:rsidP="007745A7">
      <w:pPr>
        <w:spacing w:after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t>Soweit es die Besonderheiten des öffentlichen Dienstes erfordern, sind den Ausbildungsinhalten des Ausbildungsrahmenplans die entsprechenden fachspezifischen Begriffe oder Bezeichnungen, die im öffentlichen Dienst verwendet werden, zugrunde zu legen (§ 3 Abs. 1 Satz 2 BüroMKfAusbV).</w:t>
      </w:r>
    </w:p>
    <w:p w:rsidR="002809E0" w:rsidRPr="00C21C4A" w:rsidRDefault="002809E0" w:rsidP="007745A7">
      <w:pPr>
        <w:spacing w:after="0"/>
        <w:rPr>
          <w:rFonts w:ascii="Ebrima" w:hAnsi="Ebrima" w:cs="Arial"/>
          <w:sz w:val="24"/>
          <w:szCs w:val="24"/>
        </w:rPr>
      </w:pPr>
    </w:p>
    <w:p w:rsidR="002809E0" w:rsidRPr="00C21C4A" w:rsidRDefault="002809E0" w:rsidP="007745A7">
      <w:pPr>
        <w:spacing w:after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t>Der zeitliche Anteil des gesetzlichen bzw. tariflichen Urlaubsanspruches, des Berufsschulunterrichtes und der gestreckten Abschlussprüfung des Auszubildenden/der Auszubildenden ist in dem Ausbildungszeitraum enthalten.</w:t>
      </w:r>
    </w:p>
    <w:p w:rsidR="000B7DEF" w:rsidRPr="00C21C4A" w:rsidRDefault="000B7DEF" w:rsidP="007745A7">
      <w:pPr>
        <w:spacing w:after="0"/>
        <w:rPr>
          <w:rFonts w:ascii="Ebrima" w:hAnsi="Ebrima" w:cs="Arial"/>
          <w:sz w:val="24"/>
          <w:szCs w:val="24"/>
        </w:rPr>
      </w:pPr>
    </w:p>
    <w:p w:rsidR="000B7DEF" w:rsidRPr="00C21C4A" w:rsidRDefault="000B7DEF" w:rsidP="007745A7">
      <w:pPr>
        <w:spacing w:after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t>Änderungen des Zeitumfangs und des Zeitablaufs aus betrieblich oder schulisch bedingten Gründen oder aus Gründen in der Person des Auszubildenden/der Auszubildenden bleiben vorbehalten.</w:t>
      </w:r>
    </w:p>
    <w:p w:rsidR="000E6B73" w:rsidRPr="00C21C4A" w:rsidRDefault="000E6B73" w:rsidP="007745A7">
      <w:pPr>
        <w:spacing w:after="0"/>
        <w:rPr>
          <w:rFonts w:ascii="Ebrima" w:hAnsi="Ebrima" w:cs="Arial"/>
          <w:sz w:val="24"/>
          <w:szCs w:val="24"/>
        </w:rPr>
      </w:pPr>
    </w:p>
    <w:p w:rsidR="00CA1D68" w:rsidRPr="00C21C4A" w:rsidRDefault="000E6B73" w:rsidP="007745A7">
      <w:pPr>
        <w:spacing w:after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t>Eine von der zeitlichen Gliederung des Ausbildungsrahmenplans abweichende Organisation der Berufsausbildung ist insbesondere zulässig, wenn betriebspraktische Besonder</w:t>
      </w:r>
      <w:r w:rsidR="00CA1D68" w:rsidRPr="00C21C4A">
        <w:rPr>
          <w:rFonts w:ascii="Ebrima" w:hAnsi="Ebrima" w:cs="Arial"/>
          <w:sz w:val="24"/>
          <w:szCs w:val="24"/>
        </w:rPr>
        <w:t xml:space="preserve">heiten die Abweichung erfordern </w:t>
      </w:r>
    </w:p>
    <w:p w:rsidR="000E6B73" w:rsidRPr="00C21C4A" w:rsidRDefault="00CA1D68" w:rsidP="007745A7">
      <w:pPr>
        <w:spacing w:after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t>(§ 3 Abs. 2 BüroMKfAusbV).</w:t>
      </w:r>
    </w:p>
    <w:p w:rsidR="00CC28CC" w:rsidRPr="00C21C4A" w:rsidRDefault="00CC28CC" w:rsidP="007745A7">
      <w:pPr>
        <w:spacing w:after="0"/>
        <w:rPr>
          <w:rFonts w:ascii="Ebrima" w:hAnsi="Ebrima" w:cs="Arial"/>
          <w:sz w:val="24"/>
          <w:szCs w:val="24"/>
        </w:rPr>
      </w:pPr>
    </w:p>
    <w:p w:rsidR="00CC28CC" w:rsidRPr="00C21C4A" w:rsidRDefault="00CC28CC" w:rsidP="007745A7">
      <w:pPr>
        <w:spacing w:after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t xml:space="preserve">Sofern Ausbildungsinhalte </w:t>
      </w:r>
      <w:r w:rsidR="00FA5705" w:rsidRPr="00C21C4A">
        <w:rPr>
          <w:rFonts w:ascii="Ebrima" w:hAnsi="Ebrima" w:cs="Arial"/>
          <w:sz w:val="24"/>
          <w:szCs w:val="24"/>
        </w:rPr>
        <w:t xml:space="preserve">nicht eigenständig abgedeckt werden können und von </w:t>
      </w:r>
      <w:r w:rsidRPr="00C21C4A">
        <w:rPr>
          <w:rFonts w:ascii="Ebrima" w:hAnsi="Ebrima" w:cs="Arial"/>
          <w:sz w:val="24"/>
          <w:szCs w:val="24"/>
        </w:rPr>
        <w:t>Kooperationspartner</w:t>
      </w:r>
      <w:r w:rsidR="00FA5705" w:rsidRPr="00C21C4A">
        <w:rPr>
          <w:rFonts w:ascii="Ebrima" w:hAnsi="Ebrima" w:cs="Arial"/>
          <w:sz w:val="24"/>
          <w:szCs w:val="24"/>
        </w:rPr>
        <w:t xml:space="preserve">n übernommen werden, ist dies </w:t>
      </w:r>
      <w:r w:rsidR="000B7DEF" w:rsidRPr="00C21C4A">
        <w:rPr>
          <w:rFonts w:ascii="Ebrima" w:hAnsi="Ebrima" w:cs="Arial"/>
          <w:sz w:val="24"/>
          <w:szCs w:val="24"/>
        </w:rPr>
        <w:t>bei</w:t>
      </w:r>
      <w:r w:rsidR="00FA5705" w:rsidRPr="00C21C4A">
        <w:rPr>
          <w:rFonts w:ascii="Ebrima" w:hAnsi="Ebrima" w:cs="Arial"/>
          <w:sz w:val="24"/>
          <w:szCs w:val="24"/>
        </w:rPr>
        <w:t xml:space="preserve"> „Ausbildungsstelle</w:t>
      </w:r>
      <w:r w:rsidR="000B7DEF" w:rsidRPr="00C21C4A">
        <w:rPr>
          <w:rFonts w:ascii="Ebrima" w:hAnsi="Ebrima" w:cs="Arial"/>
          <w:sz w:val="24"/>
          <w:szCs w:val="24"/>
        </w:rPr>
        <w:t>/n</w:t>
      </w:r>
      <w:r w:rsidR="00FA5705" w:rsidRPr="00C21C4A">
        <w:rPr>
          <w:rFonts w:ascii="Ebrima" w:hAnsi="Ebrima" w:cs="Arial"/>
          <w:sz w:val="24"/>
          <w:szCs w:val="24"/>
        </w:rPr>
        <w:t>“ zu vermerken.</w:t>
      </w:r>
    </w:p>
    <w:p w:rsidR="000F2A19" w:rsidRPr="00C21C4A" w:rsidRDefault="000F2A19">
      <w:pPr>
        <w:contextualSpacing w:val="0"/>
        <w:rPr>
          <w:rFonts w:ascii="Ebrima" w:hAnsi="Ebrima" w:cs="Arial"/>
          <w:sz w:val="24"/>
          <w:szCs w:val="24"/>
          <w:u w:val="single"/>
        </w:rPr>
      </w:pPr>
      <w:r w:rsidRPr="00C21C4A">
        <w:rPr>
          <w:rFonts w:ascii="Ebrima" w:hAnsi="Ebrima" w:cs="Arial"/>
          <w:sz w:val="24"/>
          <w:szCs w:val="24"/>
          <w:u w:val="single"/>
        </w:rPr>
        <w:br w:type="page"/>
      </w:r>
    </w:p>
    <w:p w:rsidR="00CA1D68" w:rsidRPr="00C21C4A" w:rsidRDefault="00CA1D68" w:rsidP="00CA1D68">
      <w:pPr>
        <w:spacing w:after="0"/>
        <w:rPr>
          <w:rFonts w:ascii="Ebrima" w:hAnsi="Ebrima" w:cs="Arial"/>
          <w:sz w:val="24"/>
          <w:szCs w:val="24"/>
          <w:u w:val="single"/>
        </w:rPr>
      </w:pPr>
      <w:r w:rsidRPr="00C21C4A">
        <w:rPr>
          <w:rFonts w:ascii="Ebrima" w:hAnsi="Ebrima" w:cs="Arial"/>
          <w:sz w:val="24"/>
          <w:szCs w:val="24"/>
          <w:u w:val="single"/>
        </w:rPr>
        <w:lastRenderedPageBreak/>
        <w:t>Zeitliche Gliederung (Vorgabe)</w:t>
      </w:r>
    </w:p>
    <w:p w:rsidR="00CA1D68" w:rsidRPr="00C21C4A" w:rsidRDefault="00CA1D68" w:rsidP="00CA1D68">
      <w:pPr>
        <w:spacing w:after="0"/>
        <w:rPr>
          <w:rFonts w:ascii="Ebrima" w:hAnsi="Ebrima" w:cs="Arial"/>
          <w:sz w:val="24"/>
          <w:szCs w:val="24"/>
          <w:u w:val="single"/>
        </w:rPr>
      </w:pPr>
    </w:p>
    <w:p w:rsidR="00CA1D68" w:rsidRPr="00C21C4A" w:rsidRDefault="00CA1D68" w:rsidP="00CA1D68">
      <w:pPr>
        <w:spacing w:after="0"/>
        <w:rPr>
          <w:rFonts w:ascii="Ebrima" w:hAnsi="Ebrima" w:cs="Arial"/>
          <w:sz w:val="24"/>
          <w:szCs w:val="24"/>
          <w:u w:val="single"/>
        </w:rPr>
      </w:pPr>
    </w:p>
    <w:p w:rsidR="00CA1D68" w:rsidRPr="00C21C4A" w:rsidRDefault="00CA1D68" w:rsidP="00CA1D68">
      <w:pPr>
        <w:spacing w:after="0"/>
        <w:rPr>
          <w:rFonts w:ascii="Ebrima" w:hAnsi="Ebrima" w:cs="Arial"/>
          <w:sz w:val="20"/>
          <w:szCs w:val="20"/>
        </w:rPr>
      </w:pPr>
      <w:r w:rsidRPr="00C21C4A">
        <w:rPr>
          <w:rFonts w:ascii="Ebrima" w:hAnsi="Ebrima" w:cs="Arial"/>
          <w:sz w:val="20"/>
          <w:szCs w:val="20"/>
        </w:rPr>
        <w:t xml:space="preserve">Während der </w:t>
      </w:r>
      <w:r w:rsidRPr="00C21C4A">
        <w:rPr>
          <w:rFonts w:ascii="Ebrima" w:hAnsi="Ebrima" w:cs="Arial"/>
          <w:b/>
          <w:sz w:val="20"/>
          <w:szCs w:val="20"/>
        </w:rPr>
        <w:t>gesamten</w:t>
      </w:r>
      <w:r w:rsidRPr="00C21C4A">
        <w:rPr>
          <w:rFonts w:ascii="Ebrima" w:hAnsi="Ebrima" w:cs="Arial"/>
          <w:sz w:val="20"/>
          <w:szCs w:val="20"/>
        </w:rPr>
        <w:t xml:space="preserve"> Ausbildungszeit sind folgende Kenntnisse, Fertigkeiten und Fähigkeiten zu vermitteln:</w:t>
      </w:r>
    </w:p>
    <w:p w:rsidR="00CA1D68" w:rsidRPr="00C21C4A" w:rsidRDefault="00CA1D68" w:rsidP="00CA1D68">
      <w:pPr>
        <w:spacing w:after="0"/>
        <w:contextualSpacing w:val="0"/>
        <w:rPr>
          <w:rFonts w:ascii="Ebrima" w:hAnsi="Ebrima" w:cs="Arial"/>
          <w:b/>
          <w:sz w:val="20"/>
          <w:szCs w:val="20"/>
        </w:rPr>
      </w:pPr>
    </w:p>
    <w:p w:rsidR="00CA1D68" w:rsidRPr="00C21C4A" w:rsidRDefault="00CA1D68" w:rsidP="00CA1D68">
      <w:pPr>
        <w:spacing w:after="0"/>
        <w:contextualSpacing w:val="0"/>
        <w:rPr>
          <w:rFonts w:ascii="Ebrima" w:hAnsi="Ebrima" w:cs="Arial"/>
          <w:b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9C140A" w:rsidRPr="00C21C4A" w:rsidTr="00E73FD5">
        <w:trPr>
          <w:trHeight w:val="567"/>
        </w:trPr>
        <w:tc>
          <w:tcPr>
            <w:tcW w:w="9072" w:type="dxa"/>
            <w:shd w:val="clear" w:color="auto" w:fill="D6E3BC" w:themeFill="accent3" w:themeFillTint="66"/>
            <w:vAlign w:val="center"/>
          </w:tcPr>
          <w:p w:rsidR="009C140A" w:rsidRPr="00C21C4A" w:rsidRDefault="009C140A" w:rsidP="009C140A">
            <w:pPr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1. bis 36. Ausbildungsmonat</w:t>
            </w:r>
          </w:p>
        </w:tc>
      </w:tr>
    </w:tbl>
    <w:p w:rsidR="009C140A" w:rsidRPr="00C21C4A" w:rsidRDefault="009C140A" w:rsidP="00CA1D68">
      <w:pPr>
        <w:spacing w:after="0"/>
        <w:rPr>
          <w:rFonts w:ascii="Ebrima" w:hAnsi="Ebrima" w:cs="Arial"/>
          <w:sz w:val="20"/>
          <w:szCs w:val="20"/>
          <w:u w:val="singl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4341"/>
        <w:gridCol w:w="4048"/>
      </w:tblGrid>
      <w:tr w:rsidR="00CA1D68" w:rsidRPr="00C21C4A" w:rsidTr="00CA1D68">
        <w:trPr>
          <w:trHeight w:val="794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4394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Gegenstand der Berufsausbildung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Mögliche Ausbildungsstellen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Berufsbildung</w:t>
            </w:r>
          </w:p>
          <w:p w:rsidR="00CA1D68" w:rsidRPr="00C21C4A" w:rsidRDefault="00FA250C" w:rsidP="00CA1D68">
            <w:pPr>
              <w:contextualSpacing w:val="0"/>
              <w:jc w:val="right"/>
              <w:rPr>
                <w:rFonts w:ascii="Ebrima" w:hAnsi="Ebrima" w:cs="Arial"/>
                <w:i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1.3</w:t>
            </w:r>
          </w:p>
        </w:tc>
        <w:tc>
          <w:tcPr>
            <w:tcW w:w="4111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Personalstelle, Ausbildungsleitung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Arbeits-, sozial, mitbestimmungsrechtliche, tarif- oder beamtenrechtliche Vorschriften</w:t>
            </w:r>
          </w:p>
          <w:p w:rsidR="00CA1D68" w:rsidRPr="00C21C4A" w:rsidRDefault="00CA1D68" w:rsidP="00CA1D68">
            <w:pPr>
              <w:contextualSpacing w:val="0"/>
              <w:jc w:val="right"/>
              <w:rPr>
                <w:rFonts w:ascii="Ebrima" w:hAnsi="Ebrima" w:cs="Arial"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1.4</w:t>
            </w:r>
          </w:p>
        </w:tc>
        <w:tc>
          <w:tcPr>
            <w:tcW w:w="4111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Personalstelle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Sicherheit und G</w:t>
            </w:r>
            <w:r w:rsidR="00FA250C" w:rsidRPr="00C21C4A">
              <w:rPr>
                <w:rFonts w:ascii="Ebrima" w:hAnsi="Ebrima" w:cs="Arial"/>
                <w:sz w:val="20"/>
                <w:szCs w:val="20"/>
              </w:rPr>
              <w:t>esundheitsschutz bei der Arbeit</w:t>
            </w:r>
          </w:p>
          <w:p w:rsidR="00CA1D68" w:rsidRPr="00C21C4A" w:rsidRDefault="00CA1D68" w:rsidP="00FA250C">
            <w:pPr>
              <w:contextualSpacing w:val="0"/>
              <w:jc w:val="right"/>
              <w:rPr>
                <w:rFonts w:ascii="Ebrima" w:hAnsi="Ebrima" w:cs="Arial"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1.5</w:t>
            </w:r>
          </w:p>
        </w:tc>
        <w:tc>
          <w:tcPr>
            <w:tcW w:w="4111" w:type="dxa"/>
            <w:vMerge w:val="restart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 xml:space="preserve">Sämtliche Ausbildungsstellen, 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die mit der jeweiligen Thematik befasst sind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Umweltschutz</w:t>
            </w:r>
            <w:r w:rsidRPr="00C21C4A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</w:p>
          <w:p w:rsidR="00CA1D68" w:rsidRPr="00C21C4A" w:rsidRDefault="00CA1D68" w:rsidP="00FA250C">
            <w:pPr>
              <w:contextualSpacing w:val="0"/>
              <w:jc w:val="right"/>
              <w:rPr>
                <w:rFonts w:ascii="Ebrima" w:hAnsi="Ebrima" w:cs="Arial"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1.6</w:t>
            </w:r>
          </w:p>
        </w:tc>
        <w:tc>
          <w:tcPr>
            <w:tcW w:w="4111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Wirtschaftliches und nachhaltiges Denken und Handeln</w:t>
            </w:r>
          </w:p>
          <w:p w:rsidR="00CA1D68" w:rsidRPr="00C21C4A" w:rsidRDefault="00CA1D68" w:rsidP="00FA250C">
            <w:pPr>
              <w:contextualSpacing w:val="0"/>
              <w:jc w:val="right"/>
              <w:rPr>
                <w:rFonts w:ascii="Ebrima" w:hAnsi="Ebrima" w:cs="Arial"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1.7</w:t>
            </w:r>
          </w:p>
        </w:tc>
        <w:tc>
          <w:tcPr>
            <w:tcW w:w="4111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Qualitätsorientiertes Handeln in Prozessen</w:t>
            </w:r>
          </w:p>
          <w:p w:rsidR="00CA1D68" w:rsidRPr="00C21C4A" w:rsidRDefault="00CA1D68" w:rsidP="00FA250C">
            <w:pPr>
              <w:contextualSpacing w:val="0"/>
              <w:jc w:val="right"/>
              <w:rPr>
                <w:rFonts w:ascii="Ebrima" w:hAnsi="Ebrima" w:cs="Arial"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2.4</w:t>
            </w:r>
          </w:p>
        </w:tc>
        <w:tc>
          <w:tcPr>
            <w:tcW w:w="4111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Kooperation und Teamarbeit</w:t>
            </w:r>
          </w:p>
          <w:p w:rsidR="00CA1D68" w:rsidRPr="00C21C4A" w:rsidRDefault="00CA1D68" w:rsidP="00FA250C">
            <w:pPr>
              <w:contextualSpacing w:val="0"/>
              <w:jc w:val="right"/>
              <w:rPr>
                <w:rFonts w:ascii="Ebrima" w:hAnsi="Ebrima" w:cs="Arial"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3.3</w:t>
            </w:r>
          </w:p>
        </w:tc>
        <w:tc>
          <w:tcPr>
            <w:tcW w:w="4111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Anwenden einer Fremdsprache bei Fachaufgaben</w:t>
            </w:r>
          </w:p>
          <w:p w:rsidR="00CA1D68" w:rsidRPr="00C21C4A" w:rsidRDefault="00CA1D68" w:rsidP="00FA250C">
            <w:pPr>
              <w:contextualSpacing w:val="0"/>
              <w:jc w:val="right"/>
              <w:rPr>
                <w:rFonts w:ascii="Ebrima" w:hAnsi="Ebrima" w:cs="Arial"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3.4</w:t>
            </w:r>
          </w:p>
        </w:tc>
        <w:tc>
          <w:tcPr>
            <w:tcW w:w="4111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CA1D68" w:rsidRPr="00C21C4A" w:rsidRDefault="00CA1D68" w:rsidP="00CA1D68">
      <w:pPr>
        <w:spacing w:after="0"/>
        <w:contextualSpacing w:val="0"/>
        <w:rPr>
          <w:rFonts w:ascii="Ebrima" w:hAnsi="Ebrima" w:cs="Arial"/>
          <w:sz w:val="24"/>
          <w:szCs w:val="24"/>
          <w:u w:val="single"/>
        </w:rPr>
      </w:pPr>
    </w:p>
    <w:p w:rsidR="00CA1D68" w:rsidRPr="00C21C4A" w:rsidRDefault="00CA1D68" w:rsidP="00CA1D68">
      <w:pPr>
        <w:contextualSpacing w:val="0"/>
        <w:rPr>
          <w:rFonts w:ascii="Ebrima" w:hAnsi="Ebrima" w:cs="Arial"/>
          <w:sz w:val="24"/>
          <w:szCs w:val="24"/>
          <w:u w:val="single"/>
        </w:rPr>
      </w:pPr>
      <w:r w:rsidRPr="00C21C4A">
        <w:rPr>
          <w:rFonts w:ascii="Ebrima" w:hAnsi="Ebrima" w:cs="Arial"/>
          <w:sz w:val="24"/>
          <w:szCs w:val="24"/>
          <w:u w:val="single"/>
        </w:rPr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9C140A" w:rsidRPr="00C21C4A" w:rsidTr="00E73FD5">
        <w:trPr>
          <w:trHeight w:val="567"/>
        </w:trPr>
        <w:tc>
          <w:tcPr>
            <w:tcW w:w="9072" w:type="dxa"/>
            <w:shd w:val="clear" w:color="auto" w:fill="CCC0D9" w:themeFill="accent4" w:themeFillTint="66"/>
            <w:vAlign w:val="center"/>
          </w:tcPr>
          <w:p w:rsidR="009C140A" w:rsidRPr="00C21C4A" w:rsidRDefault="009C140A" w:rsidP="009C140A">
            <w:pPr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1. bis 15. Ausbildungsmonat</w:t>
            </w:r>
          </w:p>
        </w:tc>
      </w:tr>
    </w:tbl>
    <w:p w:rsidR="009C140A" w:rsidRPr="00C21C4A" w:rsidRDefault="009C140A" w:rsidP="00CA1D68">
      <w:pPr>
        <w:spacing w:after="0"/>
        <w:contextualSpacing w:val="0"/>
        <w:rPr>
          <w:rFonts w:ascii="Ebrima" w:hAnsi="Ebrima" w:cs="Arial"/>
          <w:sz w:val="20"/>
          <w:szCs w:val="20"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477"/>
        <w:gridCol w:w="1633"/>
      </w:tblGrid>
      <w:tr w:rsidR="00CA1D68" w:rsidRPr="00C21C4A" w:rsidTr="00CA1D68">
        <w:trPr>
          <w:trHeight w:val="794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4395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Gegenstand der Berufsausbildung</w:t>
            </w:r>
          </w:p>
        </w:tc>
        <w:tc>
          <w:tcPr>
            <w:tcW w:w="2477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Mögliche Ausbildungsstellen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 der Ausbildung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Informationsmanagement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A Nr. 1.1</w:t>
            </w:r>
          </w:p>
        </w:tc>
        <w:tc>
          <w:tcPr>
            <w:tcW w:w="2477" w:type="dxa"/>
            <w:vAlign w:val="center"/>
          </w:tcPr>
          <w:p w:rsidR="00FA250C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 xml:space="preserve">Hauptamt, Geschäftsleitung, Organisationsamt, 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EDV-Abteilung</w:t>
            </w:r>
          </w:p>
        </w:tc>
        <w:tc>
          <w:tcPr>
            <w:tcW w:w="1633" w:type="dxa"/>
            <w:vMerge w:val="restart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 bis 6 Monate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Informationsverarbeitung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A Nr. 1.2</w:t>
            </w:r>
          </w:p>
        </w:tc>
        <w:tc>
          <w:tcPr>
            <w:tcW w:w="2477" w:type="dxa"/>
            <w:vAlign w:val="center"/>
          </w:tcPr>
          <w:p w:rsidR="00FA250C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 xml:space="preserve">Hauptamt, Geschäftsleitung, Organisationsamt, 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EDV-Abteilung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Stellung, Rechtsform, Organisationsstruktur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1.1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Geschäftsleitung, Ausbildungsleitung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Datenschutz und Datensicherheit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2.3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Geschäftsleitung, Organisationsamt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Registratur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Informationsbeschaffung und Umgang mit Informationen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3.1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 xml:space="preserve">Hauptamt, 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EDV-Abteilung, Organisationsamt,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Bürgerbüro/Service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6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FA250C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Bürowirtschaftli</w:t>
            </w:r>
            <w:r w:rsidR="00FA250C" w:rsidRPr="00C21C4A">
              <w:rPr>
                <w:rFonts w:ascii="Ebrima" w:hAnsi="Ebrima" w:cs="Arial"/>
                <w:sz w:val="20"/>
                <w:szCs w:val="20"/>
              </w:rPr>
              <w:t>c</w:t>
            </w:r>
            <w:r w:rsidRPr="00C21C4A">
              <w:rPr>
                <w:rFonts w:ascii="Ebrima" w:hAnsi="Ebrima" w:cs="Arial"/>
                <w:sz w:val="20"/>
                <w:szCs w:val="20"/>
              </w:rPr>
              <w:t>he Abläufe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A Nr. 1.3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Geschäftsleitung, Organisationsamt</w:t>
            </w:r>
          </w:p>
        </w:tc>
        <w:tc>
          <w:tcPr>
            <w:tcW w:w="1633" w:type="dxa"/>
            <w:vMerge w:val="restart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 bis 6 Monate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7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Koordinations- und Organisationsaufgaben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A Nr. 1.4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Geschäftsleitung, Organisationsamt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8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Arbeits- und Selbstorganisation, Organisationsmittel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2.1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Geschäftsleitung, Ausbildungsleitung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9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Arbeitsplatzergonomie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2.2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 Organisationsamt,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Ausbildungsleitung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10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Beschaffung von Material und externen Dienstleistungen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A Nr. 2.3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Geschäftsleitung, Beschaffungsstelle</w:t>
            </w:r>
          </w:p>
        </w:tc>
        <w:tc>
          <w:tcPr>
            <w:tcW w:w="1633" w:type="dxa"/>
            <w:vMerge w:val="restart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 bis 6 Monate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11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Produkt- und Dienstleistungsangebot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1.2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 xml:space="preserve">Hauptamt, Geschäftsleitung, 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Organisationsamt, Bürgerbüro/Service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CA1D68" w:rsidRPr="00C21C4A" w:rsidRDefault="00CA1D68" w:rsidP="00CA1D68">
      <w:pPr>
        <w:contextualSpacing w:val="0"/>
        <w:rPr>
          <w:rFonts w:ascii="Ebrima" w:hAnsi="Ebrima" w:cs="Arial"/>
          <w:sz w:val="24"/>
          <w:szCs w:val="24"/>
        </w:rPr>
      </w:pPr>
    </w:p>
    <w:tbl>
      <w:tblPr>
        <w:tblStyle w:val="Tabellenraster"/>
        <w:tblW w:w="0" w:type="auto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954"/>
      </w:tblGrid>
      <w:tr w:rsidR="00095DB5" w:rsidRPr="00C21C4A" w:rsidTr="00E73FD5">
        <w:trPr>
          <w:trHeight w:val="567"/>
        </w:trPr>
        <w:tc>
          <w:tcPr>
            <w:tcW w:w="9072" w:type="dxa"/>
            <w:shd w:val="clear" w:color="auto" w:fill="FBD4B4" w:themeFill="accent6" w:themeFillTint="66"/>
            <w:vAlign w:val="center"/>
          </w:tcPr>
          <w:p w:rsidR="009C140A" w:rsidRPr="00C21C4A" w:rsidRDefault="009C140A" w:rsidP="00B27C6C">
            <w:pPr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1</w:t>
            </w:r>
            <w:r w:rsidR="00B27C6C" w:rsidRPr="00C21C4A">
              <w:rPr>
                <w:rFonts w:ascii="Ebrima" w:hAnsi="Ebrima" w:cs="Arial"/>
                <w:b/>
                <w:sz w:val="20"/>
                <w:szCs w:val="20"/>
              </w:rPr>
              <w:t>6</w:t>
            </w:r>
            <w:r w:rsidRPr="00C21C4A">
              <w:rPr>
                <w:rFonts w:ascii="Ebrima" w:hAnsi="Ebrima" w:cs="Arial"/>
                <w:b/>
                <w:sz w:val="20"/>
                <w:szCs w:val="20"/>
              </w:rPr>
              <w:t xml:space="preserve">. bis </w:t>
            </w:r>
            <w:r w:rsidR="00B27C6C" w:rsidRPr="00C21C4A">
              <w:rPr>
                <w:rFonts w:ascii="Ebrima" w:hAnsi="Ebrima" w:cs="Arial"/>
                <w:b/>
                <w:sz w:val="20"/>
                <w:szCs w:val="20"/>
              </w:rPr>
              <w:t>36</w:t>
            </w:r>
            <w:r w:rsidRPr="00C21C4A">
              <w:rPr>
                <w:rFonts w:ascii="Ebrima" w:hAnsi="Ebrima" w:cs="Arial"/>
                <w:b/>
                <w:sz w:val="20"/>
                <w:szCs w:val="20"/>
              </w:rPr>
              <w:t>. Ausbildungsmonat</w:t>
            </w:r>
          </w:p>
        </w:tc>
      </w:tr>
    </w:tbl>
    <w:p w:rsidR="009C140A" w:rsidRPr="00C21C4A" w:rsidRDefault="009C140A" w:rsidP="00CA1D68">
      <w:pPr>
        <w:pStyle w:val="Listenabsatz"/>
        <w:spacing w:after="0"/>
        <w:ind w:left="284"/>
        <w:contextualSpacing w:val="0"/>
        <w:rPr>
          <w:rFonts w:ascii="Ebrima" w:hAnsi="Ebrima" w:cs="Arial"/>
          <w:sz w:val="20"/>
          <w:szCs w:val="20"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477"/>
        <w:gridCol w:w="1633"/>
      </w:tblGrid>
      <w:tr w:rsidR="00CA1D68" w:rsidRPr="00C21C4A" w:rsidTr="009C140A">
        <w:trPr>
          <w:trHeight w:val="794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4395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Gegenstand der Berufsausbildung</w:t>
            </w:r>
          </w:p>
        </w:tc>
        <w:tc>
          <w:tcPr>
            <w:tcW w:w="2477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Mögliche Ausbildungsstellen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 der Ausbildung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Kundenbeziehungen</w:t>
            </w:r>
          </w:p>
          <w:p w:rsidR="00FA250C" w:rsidRPr="00C21C4A" w:rsidRDefault="00FA250C" w:rsidP="004409EF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Abschnitt A Nr. 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2</w:t>
            </w:r>
            <w:r w:rsidRPr="00C21C4A">
              <w:rPr>
                <w:rFonts w:ascii="Ebrima" w:hAnsi="Ebrima" w:cs="Arial"/>
                <w:i/>
                <w:sz w:val="16"/>
                <w:szCs w:val="16"/>
              </w:rPr>
              <w:t>.1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Bürgerbüro/Service</w:t>
            </w:r>
          </w:p>
        </w:tc>
        <w:tc>
          <w:tcPr>
            <w:tcW w:w="1633" w:type="dxa"/>
            <w:vMerge w:val="restart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11 Monate</w:t>
            </w:r>
          </w:p>
        </w:tc>
      </w:tr>
      <w:tr w:rsidR="00CA1D68" w:rsidRPr="00C21C4A" w:rsidTr="00E73FD5">
        <w:trPr>
          <w:trHeight w:val="232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 xml:space="preserve">Auftragsbearbeitung und </w:t>
            </w:r>
            <w:r w:rsidR="004409EF" w:rsidRPr="00C21C4A">
              <w:rPr>
                <w:rFonts w:ascii="Ebrima" w:hAnsi="Ebrima" w:cs="Arial"/>
                <w:sz w:val="20"/>
                <w:szCs w:val="20"/>
              </w:rPr>
              <w:t>-</w:t>
            </w:r>
            <w:r w:rsidRPr="00C21C4A">
              <w:rPr>
                <w:rFonts w:ascii="Ebrima" w:hAnsi="Ebrima" w:cs="Arial"/>
                <w:sz w:val="20"/>
                <w:szCs w:val="20"/>
              </w:rPr>
              <w:t>nachbearbeitung</w:t>
            </w:r>
          </w:p>
          <w:p w:rsidR="00FA250C" w:rsidRPr="00C21C4A" w:rsidRDefault="00FA250C" w:rsidP="004409EF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Abschnitt A Nr. 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2</w:t>
            </w:r>
            <w:r w:rsidRPr="00C21C4A">
              <w:rPr>
                <w:rFonts w:ascii="Ebrima" w:hAnsi="Ebrima" w:cs="Arial"/>
                <w:i/>
                <w:sz w:val="16"/>
                <w:szCs w:val="16"/>
              </w:rPr>
              <w:t>.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2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Bürgerbüro/Service,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Sämtliche Ausbildungsstellen, die mit dem Verwaltungsrecht und dem allgemeinen Verwaltungsverfahren befasst sind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Personalbezogene Aufgaben</w:t>
            </w:r>
          </w:p>
          <w:p w:rsidR="00FA250C" w:rsidRPr="00C21C4A" w:rsidRDefault="00FA250C" w:rsidP="004409EF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Abschnitt A Nr. 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2.4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Personalstelle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Kaufmännische Steuerung</w:t>
            </w:r>
          </w:p>
          <w:p w:rsidR="00FA250C" w:rsidRPr="00C21C4A" w:rsidRDefault="00FA250C" w:rsidP="004409EF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Abschnitt A Nr. 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2.5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Kämmerei, Kasse, Beschaffungsstelle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Kommunikation</w:t>
            </w:r>
          </w:p>
          <w:p w:rsidR="00FA250C" w:rsidRPr="00C21C4A" w:rsidRDefault="00FA250C" w:rsidP="004409EF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Abschnitt 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C</w:t>
            </w: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 Nr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. 3.2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 xml:space="preserve">Hauptamt, 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EDV-Abteilung, Organisationsamt, Bürgerbüro/Service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6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Wahlqualifikationen</w:t>
            </w:r>
          </w:p>
          <w:p w:rsidR="00FA250C" w:rsidRPr="00C21C4A" w:rsidRDefault="00FA250C" w:rsidP="004409EF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Abschnitt 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B</w:t>
            </w: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 Nr. 1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-10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je nach WQ</w:t>
            </w:r>
          </w:p>
        </w:tc>
        <w:tc>
          <w:tcPr>
            <w:tcW w:w="1633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5 Monate je WQ</w:t>
            </w:r>
          </w:p>
        </w:tc>
      </w:tr>
    </w:tbl>
    <w:p w:rsidR="000F2A19" w:rsidRPr="00C21C4A" w:rsidRDefault="000F2A19" w:rsidP="00721C96">
      <w:pPr>
        <w:spacing w:after="0"/>
        <w:rPr>
          <w:rFonts w:ascii="Ebrima" w:hAnsi="Ebrima" w:cs="Arial"/>
          <w:sz w:val="24"/>
          <w:szCs w:val="24"/>
        </w:rPr>
      </w:pPr>
    </w:p>
    <w:p w:rsidR="000F2A19" w:rsidRPr="00C21C4A" w:rsidRDefault="000F2A19">
      <w:pPr>
        <w:contextualSpacing w:val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br w:type="page"/>
      </w:r>
    </w:p>
    <w:p w:rsidR="00721C96" w:rsidRPr="00C21C4A" w:rsidRDefault="00721C96" w:rsidP="00721C96">
      <w:pPr>
        <w:spacing w:after="0"/>
        <w:rPr>
          <w:rFonts w:ascii="Ebrima" w:hAnsi="Ebrima" w:cs="Arial"/>
          <w:sz w:val="24"/>
          <w:szCs w:val="24"/>
          <w:u w:val="single"/>
        </w:rPr>
      </w:pPr>
      <w:r w:rsidRPr="00C21C4A">
        <w:rPr>
          <w:rFonts w:ascii="Ebrima" w:hAnsi="Ebrima" w:cs="Arial"/>
          <w:sz w:val="24"/>
          <w:szCs w:val="24"/>
          <w:u w:val="single"/>
        </w:rPr>
        <w:lastRenderedPageBreak/>
        <w:t>Sachliche Gliederung</w:t>
      </w:r>
    </w:p>
    <w:p w:rsidR="00FF4E8D" w:rsidRPr="00C21C4A" w:rsidRDefault="00FF4E8D" w:rsidP="00721C96">
      <w:pPr>
        <w:spacing w:after="0"/>
        <w:rPr>
          <w:rFonts w:ascii="Ebrima" w:hAnsi="Ebrima" w:cs="Arial"/>
          <w:sz w:val="24"/>
          <w:szCs w:val="24"/>
          <w:u w:val="single"/>
        </w:rPr>
      </w:pPr>
    </w:p>
    <w:p w:rsidR="00FF4E8D" w:rsidRPr="00C21C4A" w:rsidRDefault="00FF4E8D" w:rsidP="00721C96">
      <w:pPr>
        <w:spacing w:after="0"/>
        <w:rPr>
          <w:rFonts w:ascii="Ebrima" w:hAnsi="Ebrima" w:cs="Arial"/>
          <w:sz w:val="24"/>
          <w:szCs w:val="24"/>
          <w:u w:val="single"/>
        </w:rPr>
      </w:pPr>
    </w:p>
    <w:p w:rsidR="00FF4E8D" w:rsidRPr="00C21C4A" w:rsidRDefault="00FF4E8D" w:rsidP="00721C96">
      <w:pPr>
        <w:spacing w:after="0"/>
        <w:rPr>
          <w:rFonts w:ascii="Ebrima" w:hAnsi="Ebrima" w:cs="Arial"/>
          <w:sz w:val="20"/>
          <w:szCs w:val="20"/>
          <w:u w:val="single"/>
        </w:rPr>
      </w:pPr>
      <w:r w:rsidRPr="00C21C4A">
        <w:rPr>
          <w:rFonts w:ascii="Ebrima" w:hAnsi="Ebrima" w:cs="Arial"/>
          <w:sz w:val="20"/>
          <w:szCs w:val="20"/>
          <w:u w:val="single"/>
        </w:rPr>
        <w:t xml:space="preserve">Abschnitt A – Berufsprofilgebende Qualifikationen </w:t>
      </w:r>
    </w:p>
    <w:p w:rsidR="00721C96" w:rsidRPr="00C21C4A" w:rsidRDefault="00721C96" w:rsidP="00721C96">
      <w:pPr>
        <w:spacing w:after="0"/>
        <w:rPr>
          <w:rFonts w:ascii="Ebrima" w:hAnsi="Ebrima" w:cs="Arial"/>
          <w:sz w:val="24"/>
          <w:szCs w:val="24"/>
          <w:u w:val="single"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B8384E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B8384E" w:rsidRPr="00C21C4A" w:rsidRDefault="00B8384E" w:rsidP="00721C96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B8384E" w:rsidRPr="00C21C4A" w:rsidRDefault="00B8384E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B8384E" w:rsidRPr="00C21C4A" w:rsidRDefault="00B8384E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B8384E" w:rsidRPr="00C21C4A" w:rsidRDefault="00446B90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446B90" w:rsidRPr="00C21C4A" w:rsidRDefault="00446B90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B8384E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1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8384E" w:rsidRPr="00C21C4A" w:rsidRDefault="00B8384E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Büroprozesse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F321A2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321A2" w:rsidRPr="00C21C4A" w:rsidRDefault="00F321A2" w:rsidP="001A087F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321A2" w:rsidRPr="00C21C4A" w:rsidRDefault="00F321A2" w:rsidP="00F321A2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</w:t>
            </w:r>
            <w:r w:rsidR="000F2A19" w:rsidRPr="00C21C4A">
              <w:rPr>
                <w:rFonts w:ascii="Ebrima" w:hAnsi="Ebrima" w:cs="Arial"/>
                <w:i/>
                <w:sz w:val="20"/>
                <w:szCs w:val="20"/>
              </w:rPr>
              <w:t>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1A2" w:rsidRPr="00C21C4A" w:rsidRDefault="00F321A2" w:rsidP="00F321A2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F321A2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F321A2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B8384E" w:rsidRPr="00C21C4A" w:rsidTr="00E73FD5">
        <w:trPr>
          <w:trHeight w:val="1984"/>
        </w:trPr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1.1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69" w:rsidRPr="00C21C4A" w:rsidRDefault="00B8384E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Informationsmanagement</w:t>
            </w:r>
          </w:p>
          <w:p w:rsidR="008C4E69" w:rsidRPr="00C21C4A" w:rsidRDefault="008C4E69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</w:p>
          <w:p w:rsidR="00B8384E" w:rsidRPr="00C21C4A" w:rsidRDefault="008C4E69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>a)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8384E" w:rsidRPr="00C21C4A">
              <w:rPr>
                <w:rFonts w:ascii="Ebrima" w:hAnsi="Ebrima" w:cs="AdvLTe50259"/>
                <w:sz w:val="18"/>
                <w:szCs w:val="18"/>
              </w:rPr>
              <w:t>betriebliche Kommunikationssysteme auswählen und anwenden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Grundfunktionen des Betriebssystems anwenden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Nutzen des Einsatzes von elektronischen Dokumentenmanagementsystemen</w:t>
            </w:r>
          </w:p>
          <w:p w:rsidR="00B8384E" w:rsidRPr="00C21C4A" w:rsidRDefault="008C4E69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8384E" w:rsidRPr="00C21C4A">
              <w:rPr>
                <w:rFonts w:ascii="Ebrima" w:hAnsi="Ebrima" w:cs="AdvLTe50259"/>
                <w:sz w:val="18"/>
                <w:szCs w:val="18"/>
              </w:rPr>
              <w:t>aufzeigen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Nutzen und Risiken von Onlineanwendungen aufzeigen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Wege der Informationsbeschaffung beherrschen</w:t>
            </w:r>
          </w:p>
          <w:p w:rsidR="00B8384E" w:rsidRPr="00C21C4A" w:rsidRDefault="00B8384E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zur Datensicherung und Datenpflege veranlassen</w:t>
            </w:r>
          </w:p>
        </w:tc>
        <w:tc>
          <w:tcPr>
            <w:tcW w:w="16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B8384E" w:rsidRPr="00C21C4A" w:rsidTr="00E73FD5">
        <w:trPr>
          <w:trHeight w:val="323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384E" w:rsidRPr="00C21C4A" w:rsidRDefault="00B8384E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Informationsverarbeitung</w:t>
            </w:r>
          </w:p>
          <w:p w:rsidR="008C4E69" w:rsidRPr="00C21C4A" w:rsidRDefault="008C4E69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Texte des internen und externen Schriftverkehrs formulieren,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 xml:space="preserve"> g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liedern sowie situationsgerecht und normgerecht erstellen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Textverarbeitungssystem bedarfsgerecht und effizient anwenden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Vor- und Nachteile verschiedener Präsentationsmedien und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 xml:space="preserve"> -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techniken abwägen</w:t>
            </w:r>
          </w:p>
          <w:p w:rsidR="008C4E69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Präsentationen vorgaben- und adressatengerech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 xml:space="preserve">t entwerfen,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gestalten und durchführen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Präsentationen reflektieren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Kalkulationstabellen erstellen und Berechnungen durchführen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g)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Daten in Diagrammen darstellen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h)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Tabellen und Diagramme dokumentenübergreifend verwenden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i)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Dokumente pflegen und archivieren</w:t>
            </w:r>
          </w:p>
          <w:p w:rsidR="00B8384E" w:rsidRPr="00C21C4A" w:rsidRDefault="00B8384E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j)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Dateien exportieren und importieren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B8384E" w:rsidRPr="00C21C4A" w:rsidTr="00E73FD5">
        <w:trPr>
          <w:trHeight w:val="158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384E" w:rsidRPr="00C21C4A" w:rsidRDefault="00B8384E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Bürowirtschaftliche Abläufe</w:t>
            </w:r>
          </w:p>
          <w:p w:rsidR="008C4E69" w:rsidRPr="00C21C4A" w:rsidRDefault="008C4E69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Bedarf an Büromaterial planen, beschaffen und verwalten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Posteingang und -ausgang bearbeiten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Dokumente unter Beachtung gesetzlicher und betrieblicher</w:t>
            </w:r>
          </w:p>
          <w:p w:rsidR="00B8384E" w:rsidRPr="00C21C4A" w:rsidRDefault="008C4E69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8384E" w:rsidRPr="00C21C4A">
              <w:rPr>
                <w:rFonts w:ascii="Ebrima" w:hAnsi="Ebrima" w:cs="AdvLTe50259"/>
                <w:sz w:val="18"/>
                <w:szCs w:val="18"/>
              </w:rPr>
              <w:t>Aufbewahrungsfristen verwalten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bürowirtschaftliche Abläufe reflektieren und Verbesserungen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vorschlagen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B8384E" w:rsidRPr="00C21C4A" w:rsidTr="00E73FD5">
        <w:trPr>
          <w:trHeight w:val="1587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8384E" w:rsidRPr="00C21C4A" w:rsidRDefault="00B8384E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Koordinations- und Organisationsaufgaben</w:t>
            </w:r>
          </w:p>
          <w:p w:rsidR="008C4E69" w:rsidRPr="00C21C4A" w:rsidRDefault="008C4E69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interne und externe Termine planen, koordinieren und überwachen;</w:t>
            </w:r>
          </w:p>
          <w:p w:rsidR="00B8384E" w:rsidRPr="00C21C4A" w:rsidRDefault="008C4E69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8384E" w:rsidRPr="00C21C4A">
              <w:rPr>
                <w:rFonts w:ascii="Ebrima" w:hAnsi="Ebrima" w:cs="AdvLTe50259"/>
                <w:sz w:val="18"/>
                <w:szCs w:val="18"/>
              </w:rPr>
              <w:t>bei Terminabweichungen erforderliche Maßnahmen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="00B8384E" w:rsidRPr="00C21C4A">
              <w:rPr>
                <w:rFonts w:ascii="Ebrima" w:hAnsi="Ebrima" w:cs="AdvLTe50259"/>
                <w:sz w:val="18"/>
                <w:szCs w:val="18"/>
              </w:rPr>
              <w:t>einleiten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Sitzungen und Besprechungen nach sachlichen und zeitlichen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Vorgaben vor- und nachbereiten sowie betreuen</w:t>
            </w:r>
          </w:p>
          <w:p w:rsidR="00B8384E" w:rsidRPr="00C21C4A" w:rsidRDefault="00B8384E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der Planung, Durchführung und Kontrolle von Projekten mitwirken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0F2A19" w:rsidRPr="00C21C4A" w:rsidRDefault="000F2A19">
      <w:pPr>
        <w:rPr>
          <w:rFonts w:ascii="Ebrima" w:hAnsi="Ebrima"/>
        </w:rPr>
      </w:pPr>
    </w:p>
    <w:p w:rsidR="000F2A19" w:rsidRPr="00C21C4A" w:rsidRDefault="000F2A19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386FF4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386FF4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386FF4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B8384E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2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8384E" w:rsidRPr="00C21C4A" w:rsidRDefault="00B8384E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Geschäftsprozesse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181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2.1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Kundenbeziehungsprozesse</w:t>
            </w:r>
          </w:p>
          <w:p w:rsidR="00F31EF8" w:rsidRPr="00C21C4A" w:rsidRDefault="00F31EF8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FF4E8D" w:rsidRPr="00C21C4A" w:rsidRDefault="00F31EF8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>a)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FF4E8D" w:rsidRPr="00C21C4A">
              <w:rPr>
                <w:rFonts w:ascii="Ebrima" w:hAnsi="Ebrima" w:cs="AdvLTe50259"/>
                <w:sz w:val="18"/>
                <w:szCs w:val="18"/>
              </w:rPr>
              <w:t>eigene Rolle als Dienstleister im Kundenkontakt berücksichtigen</w:t>
            </w:r>
          </w:p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Kundendaten zusammenstellen, aufbereiten und auswerten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situationsgerecht und kundenorientiert Auskunft geben und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beraten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Informationen kundengerecht aufbereiten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Bedeutung von Kundenservice für die Kundenzufriedenheit erkennen</w:t>
            </w:r>
          </w:p>
          <w:p w:rsidR="00FF4E8D" w:rsidRPr="00C21C4A" w:rsidRDefault="00F31EF8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FF4E8D" w:rsidRPr="00C21C4A">
              <w:rPr>
                <w:rFonts w:ascii="Ebrima" w:hAnsi="Ebrima" w:cs="AdvLTe50259"/>
                <w:sz w:val="18"/>
                <w:szCs w:val="18"/>
              </w:rPr>
              <w:t>und berücksichtigen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 xml:space="preserve">Auftragsbearbeitung und </w:t>
            </w:r>
            <w:r w:rsidR="00F31EF8" w:rsidRPr="00C21C4A">
              <w:rPr>
                <w:rFonts w:ascii="Ebrima" w:hAnsi="Ebrima" w:cs="Arial"/>
                <w:sz w:val="20"/>
                <w:szCs w:val="20"/>
                <w:u w:val="single"/>
              </w:rPr>
              <w:t>-</w:t>
            </w: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nachbereitung</w:t>
            </w:r>
          </w:p>
          <w:p w:rsidR="00F31EF8" w:rsidRPr="00C21C4A" w:rsidRDefault="00F31EF8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Kundenanfragen bearbeiten und bei ihrer Abwicklung mitwirken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Kundenaufträge annehmen, bearbeiten sowie dabei Rechtsvorschriften</w:t>
            </w:r>
          </w:p>
          <w:p w:rsidR="00FF4E8D" w:rsidRPr="00C21C4A" w:rsidRDefault="00F31EF8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FF4E8D" w:rsidRPr="00C21C4A">
              <w:rPr>
                <w:rFonts w:ascii="Ebrima" w:hAnsi="Ebrima" w:cs="AdvLTe50259"/>
                <w:sz w:val="18"/>
                <w:szCs w:val="18"/>
              </w:rPr>
              <w:t>und Verfahrensregeln beachten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Auftragsabwicklung mit Kunden festlegen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Begleitdokumente und Rechnungen erstellen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Vor- und Nachkalkulationen durchführen und auswerten</w:t>
            </w:r>
          </w:p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Beschwerden und Reklamationen bearbeiten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221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Beschaffung von Material und externen Dienstleistungen</w:t>
            </w:r>
          </w:p>
          <w:p w:rsidR="00F31EF8" w:rsidRPr="00C21C4A" w:rsidRDefault="00F31EF8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Material- und Dienstleistungsbedarf ermitteln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Bezugsquellen ermitte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ln, Auswahl begründen und dabei Beschaffungsrichtlinien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sowie Rahmenverträge beachten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Angebote einholen, prüfen, vergleichen und Entscheidungen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begründen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Bestellungen durchführen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Liefertermine überwachen und bei Verzug mahnen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Bestellungen mit den Waren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eingangsunterlagen vergleichen,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Dienstleistungen abnehmen, bei Abweichungen Differenzen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klären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181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Personalbezogene Aufgaben</w:t>
            </w:r>
          </w:p>
          <w:p w:rsidR="00F31EF8" w:rsidRPr="00C21C4A" w:rsidRDefault="00F31EF8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Personaleinsatzplanung unterstützen und Arbeitszei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tregelungen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berücksichtigen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Dienstreiseanträge und Reisekostenabrechnungen vorbereiten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bei der Bearbeitung von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Mitarbeiterdaten Regelungen zum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Datenschutz und zur Datensicherheit einhalten</w:t>
            </w:r>
          </w:p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bereichsbezogene Personalstatistiken führen und auswerten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2665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2.5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Kaufmännische Steuerung</w:t>
            </w:r>
          </w:p>
          <w:p w:rsidR="00F31EF8" w:rsidRPr="00C21C4A" w:rsidRDefault="00F31EF8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Einflussfaktoren auf die Wirtschaftlichkeit der betrieblichen</w:t>
            </w:r>
          </w:p>
          <w:p w:rsidR="00FF4E8D" w:rsidRPr="00C21C4A" w:rsidRDefault="00F31EF8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FF4E8D" w:rsidRPr="00C21C4A">
              <w:rPr>
                <w:rFonts w:ascii="Ebrima" w:hAnsi="Ebrima" w:cs="AdvLTe50259"/>
                <w:sz w:val="18"/>
                <w:szCs w:val="18"/>
              </w:rPr>
              <w:t>Leistungserstellung beachten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Rechnungswesen als Ins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trument kaufmännischer Planung,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Steuerung und Kontrolle an Beispielen des Ausbildungsbetriebes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anwenden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Investitionen und Finanzierung an Beispielen des Ausbildungsbetriebes</w:t>
            </w:r>
          </w:p>
          <w:p w:rsidR="00FF4E8D" w:rsidRPr="00C21C4A" w:rsidRDefault="00F31EF8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FF4E8D" w:rsidRPr="00C21C4A">
              <w:rPr>
                <w:rFonts w:ascii="Ebrima" w:hAnsi="Ebrima" w:cs="AdvLTe50259"/>
                <w:sz w:val="18"/>
                <w:szCs w:val="18"/>
              </w:rPr>
              <w:t>erläutern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Kosten- und Leistungsstruktur des Ausbildungsbetriebes berücksichtigen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Belege unterscheiden, de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n jeweiligen Geschäftsvorgängen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zuordnen, rechnerisch und sachlich prüfen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Zahlungen unter Berücksichtigung der Zahlungsbedingungen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vorbereiten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0F2A19" w:rsidRPr="00C21C4A" w:rsidRDefault="000F2A19">
      <w:pPr>
        <w:contextualSpacing w:val="0"/>
        <w:rPr>
          <w:rFonts w:ascii="Ebrima" w:hAnsi="Ebrima" w:cs="Arial"/>
          <w:sz w:val="24"/>
          <w:szCs w:val="24"/>
        </w:rPr>
      </w:pPr>
    </w:p>
    <w:p w:rsidR="00FF4E8D" w:rsidRPr="00C21C4A" w:rsidRDefault="00FF4E8D" w:rsidP="00FF4E8D">
      <w:pPr>
        <w:spacing w:after="0"/>
        <w:rPr>
          <w:rFonts w:ascii="Ebrima" w:hAnsi="Ebrima" w:cs="Arial"/>
          <w:sz w:val="20"/>
          <w:szCs w:val="20"/>
          <w:u w:val="single"/>
        </w:rPr>
      </w:pPr>
      <w:r w:rsidRPr="00C21C4A">
        <w:rPr>
          <w:rFonts w:ascii="Ebrima" w:hAnsi="Ebrima" w:cs="Arial"/>
          <w:sz w:val="20"/>
          <w:szCs w:val="20"/>
          <w:u w:val="single"/>
        </w:rPr>
        <w:lastRenderedPageBreak/>
        <w:t xml:space="preserve">Abschnitt B – Wahlqualifikationen </w:t>
      </w:r>
    </w:p>
    <w:p w:rsidR="00FF4E8D" w:rsidRPr="00C21C4A" w:rsidRDefault="00FF4E8D" w:rsidP="00FF4E8D">
      <w:pPr>
        <w:spacing w:after="0"/>
        <w:rPr>
          <w:rFonts w:ascii="Ebrima" w:hAnsi="Ebrima" w:cs="Arial"/>
          <w:sz w:val="24"/>
          <w:szCs w:val="24"/>
          <w:u w:val="single"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FF4E8D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1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F4E8D" w:rsidRPr="00C21C4A" w:rsidRDefault="00213749" w:rsidP="00F31EF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 xml:space="preserve">Auftragssteuerung und </w:t>
            </w:r>
            <w:r w:rsidR="00F31EF8" w:rsidRPr="00C21C4A">
              <w:rPr>
                <w:rFonts w:ascii="Ebrima" w:hAnsi="Ebrima" w:cs="Arial"/>
                <w:b/>
                <w:sz w:val="20"/>
                <w:szCs w:val="20"/>
              </w:rPr>
              <w:t>-</w:t>
            </w:r>
            <w:r w:rsidRPr="00C21C4A">
              <w:rPr>
                <w:rFonts w:ascii="Ebrima" w:hAnsi="Ebrima" w:cs="Arial"/>
                <w:b/>
                <w:sz w:val="20"/>
                <w:szCs w:val="20"/>
              </w:rPr>
              <w:t>koordination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181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1.1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Auftragsinitiierung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 produktspezifisch und kaufmännisch beraten</w:t>
            </w:r>
          </w:p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Angebotsgrundlagen und -alternativen mit dem Kunden entwickeln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ergänzenden Service anbieten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Kalkulationsdaten für Angebote einholen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Angebote erstellen</w:t>
            </w:r>
          </w:p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Auftragseingang prüfen, Auftrag bestätigen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204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Auftragsabwicklung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Zeit- und Ressourcenplan in Abstimmung mit den Beteiligten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erstellen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auftragsrelevante Beschaffungen sicherstellen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auftragsbegleitend mit Kunden kommunizieren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auftragsbezogene Daten einholen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Soll- und Ist-Vergleich der Leistungserbringung durchführen,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Bedarf nachsteuern</w:t>
            </w:r>
          </w:p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Abnahme der Leistung veranlassen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141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Auftragsabschluss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Auftragsdokumentation vervollständigen und bearbeiten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Aufträge nachkalkulieren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Aufträge fakturieren, Kundenrechnungen erstellen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Zahlungseingänge überwachen und bei Bedarf Maßnahmen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einleiten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1644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Auftragsnachbereitung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Kundenzufriedenheit ermitteln und auswerten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zur Kundenbindung initiieren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Kundenreklamationen bearbeiten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Probleme in Auftragsprozessen identifizieren und analysieren</w:t>
            </w:r>
          </w:p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Problemlösungen vorschlagen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0F2A19" w:rsidRPr="00C21C4A" w:rsidRDefault="000F2A19">
      <w:pPr>
        <w:rPr>
          <w:rFonts w:ascii="Ebrima" w:hAnsi="Ebrima"/>
        </w:rPr>
      </w:pPr>
    </w:p>
    <w:p w:rsidR="000F2A19" w:rsidRPr="00C21C4A" w:rsidRDefault="000F2A19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FF4E8D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2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F4E8D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Kaufmännische Steuerung und Kontrolle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2211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Finanzbuchhaltung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Kreditoren- und Debitorenstammdaten aufnehmen und pflegen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Geschäftsvorgänge unter Berücksichtigung gesetzlicher und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betrieblicher Regelungen buchhalterisch einordnen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Belege erfassen, kontieren und auf Bestands- und Erfolgskonten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buchen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im Rahmen der Kontokorr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entbuchhaltung Zahlungseingänge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überwachen und Zahlungsausgänge veranlassen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bei Zahlungsverzug einleiten</w:t>
            </w:r>
          </w:p>
          <w:p w:rsidR="00BF27A3" w:rsidRPr="00C21C4A" w:rsidRDefault="00BF27A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periodengerechten Abschlussarbeiten unterstützen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81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Kosten- und Leistungsrechnung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Zweck und Struktur der betr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>ieblichen Kosten-und Leistungsr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echnung bei Aufgabenstellungen berücksichtigen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Kosten ermitteln, aufbereiten und überwachen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Leistungen kalkulieren und verrechnen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Ergebnisse der Kosten-und-Leistu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ngs-Rechnung für Entscheidungen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aufbereiten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Controlling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Einflussfaktoren auf den Betriebserfolg identifizieren und reflektieren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Ergebnisse der Betriebsrec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hnung und der Finanzbuchhaltung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für das Controlling aufbereiten und interpretieren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Soll- und Ist-Vergleiche durchführen, Abweichungen feststellen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kommunizieren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Kennzahlen ermitteln, aufbereiten und beurteilen, Statistiken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Berichte erstellen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213749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3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Kaufmännische Abläufe in kleinen und mittleren Unternehmen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2211"/>
        </w:trPr>
        <w:tc>
          <w:tcPr>
            <w:tcW w:w="709" w:type="dxa"/>
            <w:tcBorders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Laufende Buchführung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Buchungsvorgänge bearbeiten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Kassenbuch führen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Bestands- und Erfolgskonten führen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Offene-Posten-Listen verwalten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Zahlungsein- und -ausgänge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kontrollieren und Maßnahmen bei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Zahlungsverzug einleiten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am buchhalterischen Jahresa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bschluss unter Berücksichtigung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der Fristen mitwirken</w:t>
            </w:r>
          </w:p>
        </w:tc>
        <w:tc>
          <w:tcPr>
            <w:tcW w:w="1633" w:type="dxa"/>
            <w:tcBorders>
              <w:left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Entgeltabrechnung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Personalstammdaten erfassen und pflegen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erforderliche Prozessdaten für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die Entgeltabrechnung erfassen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bearbeiten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Auszahlungsbeträge unter Berücksichtigung geltender steuer-,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sozial- und tarifrechtlicher Bestimmungen ermitteln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notwendige Unterlagen zum Monats- und Jahresabschluss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unter Berücksichtigung der Fristen erstellen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58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Betriebliche Kalkulation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Kosten verursachungsgerecht zuordnen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Angebote unter Berücksichtigung der Kosten und Marktchancen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kalkulieren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auftragsbezogene Kosten überwachen und kontrollieren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Verfahren der Voll- und Teilkostenrechnung anwenden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durch Nachkalkulation Auswirkungen auf den Unternehmenserfolg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ermitteln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587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Betriebliche Auswertungen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der Ermittlung der Unternehmensertragslage mitwirken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Wirkungen der Abschreibungen für den Betriebserfolg unterscheiden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Statistiken erstellen und Plan-Ist-Vergleiche durchführen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betriebliche Kennzahlen beurteilen und für unternehmerische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Entscheidungen aufbereiten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213749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4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Einkauf und Logistik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964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Bedarfsermittlung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Bedarf an Produkten und Dienstleistungen feststellen</w:t>
            </w:r>
          </w:p>
          <w:p w:rsidR="00BF27A3" w:rsidRPr="00C21C4A" w:rsidRDefault="00BF27A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Mengen und Termine disponieren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Operativer Einkaufsprozess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interne Einkaufsrichtlinien und Rahmenverträge sowie betriebliche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Compliance einhalten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Bezugsquellen ermitteln, analysieren und Lieferantenvorauswahl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treffen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Angebote einholen und vergleichen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Bestellung durchführen, Auftragsbestätigung mit der Bestellung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vergleichen und bei Abweichungen Lösungen vereinbaren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Vertragserfüllung überwachen und bei Vertragsstörung Maßnahmen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einleiten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58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Strategischer Einkaufsprozess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der Verhandlung von Einkaufskonditionen mitwirken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Lieferanteninformationen für Entscheidungen systematisch erfassen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der Erstellung von Rahmenverträgen mitwirken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Prozesse der Bedarfsermittlung und des Einkaufs reflektieren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Verbesserungen vorschlagen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587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Lagerwirtschaft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unterschiedliche Systeme der Lagerhaltung vergleichen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vom Ausbildungsbetrieb genutztes Lagersystem bei logistischen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Abläufen berücksichtigen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Wareneingang prüfen, Mängelbeseitigung veranlassen</w:t>
            </w:r>
          </w:p>
          <w:p w:rsidR="00BF27A3" w:rsidRPr="00C21C4A" w:rsidRDefault="00BF27A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Bestände erfassen, kontrollieren und bewerten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213749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5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13749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Marketing und Vertrieb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2608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5.1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Marketingaktivitäten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Instrumente der Marktbeobachtung und -analyse nutzen und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dabei Mitbewerber sowie Marktentwicklungen beachten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 der Entwicklung von Marketingmaßnahmen mitwirken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Ressourcen planen und organisieren und Kosten ermitteln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der Durchführung von Marketingmaßnahmen, insbesondere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der Verkaufsförderung, mitwirken und diese Maßnahmen dokumentieren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Aktivitäten hinsichtlich Zeit, Wirtschaftlichkeit und Qualität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überwachen und gegebenenfalls nachsteuern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Wirkungen von Marketingmaßnahmen feststellen und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Verbesserungsvorschläge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entwickeln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2438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5.2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Vertrieb von Produkten und Dienstleistungen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Kundendaten und -informationen nutzen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Vertriebsformen berücksichtigen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Situation des Kunden analysieren, Bedarf feststellen, kundengerechte</w:t>
            </w:r>
          </w:p>
          <w:p w:rsidR="00BF27A3" w:rsidRPr="00C21C4A" w:rsidRDefault="00143C47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F27A3" w:rsidRPr="00C21C4A">
              <w:rPr>
                <w:rFonts w:ascii="Ebrima" w:hAnsi="Ebrima" w:cs="AdvLTe50259"/>
                <w:sz w:val="18"/>
                <w:szCs w:val="18"/>
              </w:rPr>
              <w:t>Lösungsvorschläge entwickeln und erläutern, über</w:t>
            </w:r>
          </w:p>
          <w:p w:rsidR="00BF27A3" w:rsidRPr="00C21C4A" w:rsidRDefault="00143C47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F27A3" w:rsidRPr="00C21C4A">
              <w:rPr>
                <w:rFonts w:ascii="Ebrima" w:hAnsi="Ebrima" w:cs="AdvLTe50259"/>
                <w:sz w:val="18"/>
                <w:szCs w:val="18"/>
              </w:rPr>
              <w:t>Finanzierungsmöglichkeiten informieren; Angebote unterbreiten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Verträge und Vertragsverhandlungen vorbereiten und an Vertragsabschlüssen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mitwirken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Erfüllung von Verträgen überwachen, bei Abweichungen Maßnahmen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einleiten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587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5.3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 xml:space="preserve">Kundenbindung und </w:t>
            </w:r>
            <w:r w:rsidR="00F31EF8" w:rsidRPr="00C21C4A">
              <w:rPr>
                <w:rFonts w:ascii="Ebrima" w:hAnsi="Ebrima" w:cs="Arial"/>
                <w:sz w:val="20"/>
                <w:szCs w:val="20"/>
                <w:u w:val="single"/>
              </w:rPr>
              <w:t>-</w:t>
            </w: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betreuung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Kundenbeziehungen unter Berücksichtigung betrieblicher Vorgaben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gestalten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der Kundenbindung und -betreuung umsetzen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Beschwerden e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ntgegennehmen und Maßnahmen des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Beschwerdemanagements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umsetzen</w:t>
            </w:r>
          </w:p>
          <w:p w:rsidR="00BF27A3" w:rsidRPr="00C21C4A" w:rsidRDefault="00BF27A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Kundenzufriedenheit ermitteln, Maßnahmen vorschlagen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D50047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D90271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6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F27A3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Personalwirtschaft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F31EF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2835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6.1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Personalsachbearbeitung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rechtliche Vorgaben aus unterschiedlichen Beschäftigungs</w:t>
            </w:r>
            <w:r w:rsidR="00C43A02" w:rsidRPr="00C21C4A">
              <w:rPr>
                <w:rFonts w:ascii="Ebrima" w:hAnsi="Ebrima" w:cs="AdvLTe50259"/>
                <w:sz w:val="18"/>
                <w:szCs w:val="18"/>
              </w:rPr>
              <w:t xml:space="preserve">-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</w:t>
            </w:r>
          </w:p>
          <w:p w:rsidR="00BF27A3" w:rsidRPr="00C21C4A" w:rsidRDefault="00143C47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F27A3" w:rsidRPr="00C21C4A">
              <w:rPr>
                <w:rFonts w:ascii="Ebrima" w:hAnsi="Ebrima" w:cs="AdvLTe50259"/>
                <w:sz w:val="18"/>
                <w:szCs w:val="18"/>
              </w:rPr>
              <w:t>Dienstverhältnissen im Ausbildungsbetrieb beachten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Personalakten unter Berücksichtigung von Datenschutz und</w:t>
            </w:r>
          </w:p>
          <w:p w:rsidR="00BF27A3" w:rsidRPr="00C21C4A" w:rsidRDefault="00143C47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F27A3" w:rsidRPr="00C21C4A">
              <w:rPr>
                <w:rFonts w:ascii="Ebrima" w:hAnsi="Ebrima" w:cs="AdvLTe50259"/>
                <w:sz w:val="18"/>
                <w:szCs w:val="18"/>
              </w:rPr>
              <w:t>Datensicherheit führen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Vorgänge im Zusammenhang mit Entgelten oder Bezügen bearbeiten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Vorgänge im Zusammenhang mit Arbeits- und Fehlzeiten bearbeiten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Auskünfte im Zusammenhang mit der Personalverwaltung erteilen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Personalstatistiken führen und auswerten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g)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Informations-, Mitwirkungs- und Mitbestimmungsrechte berücksichtigen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h)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Einstellungen und personel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len Veränderungen erforderliche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Meldungen veranlassen, Ve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rträge vorbereiten und Dokumente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erstellen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2438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6.2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 xml:space="preserve">Personalbeschaffung und </w:t>
            </w:r>
            <w:r w:rsidR="00C43A02" w:rsidRPr="00C21C4A">
              <w:rPr>
                <w:rFonts w:ascii="Ebrima" w:hAnsi="Ebrima" w:cs="Arial"/>
                <w:sz w:val="20"/>
                <w:szCs w:val="20"/>
                <w:u w:val="single"/>
              </w:rPr>
              <w:t>-</w:t>
            </w: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entwicklung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Personalbedarfsermittlung unter Berücksichtigung von Anforderungsprofilen</w:t>
            </w:r>
          </w:p>
          <w:p w:rsidR="00BF27A3" w:rsidRPr="00C21C4A" w:rsidRDefault="00143C47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F27A3" w:rsidRPr="00C21C4A">
              <w:rPr>
                <w:rFonts w:ascii="Ebrima" w:hAnsi="Ebrima" w:cs="AdvLTe50259"/>
                <w:sz w:val="18"/>
                <w:szCs w:val="18"/>
              </w:rPr>
              <w:t>unterstützen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im Personalbeschaffungsprozess, insbesondere bei Stellenausschreibungen,</w:t>
            </w:r>
          </w:p>
          <w:p w:rsidR="00BF27A3" w:rsidRPr="00C21C4A" w:rsidRDefault="00143C47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F27A3" w:rsidRPr="00C21C4A">
              <w:rPr>
                <w:rFonts w:ascii="Ebrima" w:hAnsi="Ebrima" w:cs="AdvLTe50259"/>
                <w:sz w:val="18"/>
                <w:szCs w:val="18"/>
              </w:rPr>
              <w:t>Auswahlverfah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ren und Entscheidungsfindungen,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="00BF27A3" w:rsidRPr="00C21C4A">
              <w:rPr>
                <w:rFonts w:ascii="Ebrima" w:hAnsi="Ebrima" w:cs="AdvLTe50259"/>
                <w:sz w:val="18"/>
                <w:szCs w:val="18"/>
              </w:rPr>
              <w:t>mitwirken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im Bereich der Personalentwicklung insbesondere Maßnahmen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im Rahmen der Aus- und Weiterbildung organisieren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betriebliche Gesundheitsförderung unterstützen</w:t>
            </w:r>
          </w:p>
          <w:p w:rsidR="00BF27A3" w:rsidRPr="00C21C4A" w:rsidRDefault="00BF27A3" w:rsidP="00386FF4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der Personalbeschaffun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g und -entwicklung reflektieren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Verbesserungen vorschlagen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D50047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7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F27A3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Assisten</w:t>
            </w:r>
            <w:r w:rsidR="00C43A02" w:rsidRPr="00C21C4A">
              <w:rPr>
                <w:rFonts w:ascii="Ebrima" w:hAnsi="Ebrima" w:cs="Arial"/>
                <w:b/>
                <w:sz w:val="20"/>
                <w:szCs w:val="20"/>
              </w:rPr>
              <w:t>z und Sekretariat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2211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7.1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Sekretariatsführung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386FF4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Methoden des Selbstmanagements zur O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ptimierung von Büroorganisation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Arbeitsabläufen anwenden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Kommunikation zwischen den Beteiligten unterstützen und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über Prioritäten von Interessen und Anliegen entscheiden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Kommunikation mit den Beteiligten situationsgerecht gestalten,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dabei Anliegen berücksichtigen, eigenes Rollenverständnis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entwickeln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Kommunikationsstörungen vermeiden</w:t>
            </w:r>
          </w:p>
          <w:p w:rsidR="00203793" w:rsidRPr="00C21C4A" w:rsidRDefault="0020379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Kleinprojekte planen, durchführen, kontrollieren und bewerten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7.2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Terminkoordination und Korrespondenzbearbeitung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Termine koordinieren und überwachen; Wiedervorlage steuern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termingerecht Informationen und Arbeitsergebnisse einfordern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bereitstellen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Informationen und Dokumente inhaltlich zusammenstellen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über Dringlichkeit von Informationen und Dokumenten sowie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deren Weiterleitung entscheiden</w:t>
            </w:r>
          </w:p>
          <w:p w:rsidR="00203793" w:rsidRPr="00C21C4A" w:rsidRDefault="0020379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Geschäftskorrespondenz führen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191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7.3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Organisation von Reisen und Veranstaltungen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Reisen organisieren, nachbereiten und abrechnen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Veranstaltungen organisieren, begleiten und nachbereiten</w:t>
            </w:r>
          </w:p>
          <w:p w:rsidR="00203793" w:rsidRPr="00C21C4A" w:rsidRDefault="0020379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Unterlagen zusammenstellen und aufbereiten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D50047" w:rsidRPr="00C21C4A" w:rsidTr="0010065E">
        <w:trPr>
          <w:trHeight w:val="567"/>
        </w:trPr>
        <w:tc>
          <w:tcPr>
            <w:tcW w:w="709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8</w:t>
            </w:r>
          </w:p>
        </w:tc>
        <w:tc>
          <w:tcPr>
            <w:tcW w:w="6730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Öffentlichkeitsarbeit und Veranstaltungsmanagement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814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8.1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Öffentlichkeitsarbeit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der Öffentlichkeitsarbeit des Ausbildungsbetriebes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analysieren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 der Entwicklung von Maßnahmen der Öffentlichkeitsarbeit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unter Berücksichtigung von Zielsetzung, Zielgruppen und unterschiedlichen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Medien mitwirken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Umsetzung der Maßnahmen planen und organisieren</w:t>
            </w:r>
          </w:p>
          <w:p w:rsidR="00203793" w:rsidRPr="00C21C4A" w:rsidRDefault="0020379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Wirkung der Maßnahmen analysieren und bewerten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2608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8.2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Veranstaltungsmanagement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 Veranstaltungsplanungen, insbesondere hinsichtlich Öffentlichkeitsarbeit,</w:t>
            </w:r>
          </w:p>
          <w:p w:rsidR="00203793" w:rsidRPr="00C21C4A" w:rsidRDefault="00386FF4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203793" w:rsidRPr="00C21C4A">
              <w:rPr>
                <w:rFonts w:ascii="Ebrima" w:hAnsi="Ebrima" w:cs="AdvLTe50259"/>
                <w:sz w:val="18"/>
                <w:szCs w:val="18"/>
              </w:rPr>
              <w:t>Ressourcenkalkulation, räumlicher Organisation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="00203793" w:rsidRPr="00C21C4A">
              <w:rPr>
                <w:rFonts w:ascii="Ebrima" w:hAnsi="Ebrima" w:cs="AdvLTe50259"/>
                <w:sz w:val="18"/>
                <w:szCs w:val="18"/>
              </w:rPr>
              <w:t>und Ausstattung, mitwirken und dabei wirtschaftliche, rechtliche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="00203793" w:rsidRPr="00C21C4A">
              <w:rPr>
                <w:rFonts w:ascii="Ebrima" w:hAnsi="Ebrima" w:cs="AdvLTe50259"/>
                <w:sz w:val="18"/>
                <w:szCs w:val="18"/>
              </w:rPr>
              <w:t>und ökologische Aspekte berücksichtigen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Einladungen und Teilnehmerunterlagen erarbeiten sowie Teilnehmer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Anfragen und organisatorischen Problemen unterstützen</w:t>
            </w:r>
          </w:p>
          <w:p w:rsidR="00203793" w:rsidRPr="00C21C4A" w:rsidRDefault="00203793" w:rsidP="00386FF4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Prozesse mit Dienstleistern koordinieren und überwachen, dabei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betriebliche Compliance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einhalten und bei Abweichungen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einleiten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Kosten nachkalkulieren, Rechnungen prüfen und kontieren</w:t>
            </w:r>
          </w:p>
          <w:p w:rsidR="00203793" w:rsidRPr="00C21C4A" w:rsidRDefault="00203793" w:rsidP="00386FF4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Veranstaltungen dokumentieren und analysieren, Informationen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für die Öffentlichkeitsarbeit und nachfolgende Prozesse nutzen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D50047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9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Verwaltung und Recht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587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9.1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Kunden- und Bürgerorientierung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 und Bürger im Umgang mit Verwaltung situationsgerecht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unterstützen, auf sachgerechte Antragstellung hinwirken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Möglichkeiten der Aufgabenerledigung Kunden und Bürgern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nachvollziehbar aufzeigen</w:t>
            </w:r>
          </w:p>
          <w:p w:rsidR="00203793" w:rsidRPr="00C21C4A" w:rsidRDefault="0020379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Verwaltungsprozesse transparent gestalten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9.2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Rechtsanwendung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Anliegen und Zuständigkeiten klären, Sachverhalte ermitteln,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einleiten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Beteiligungsverfahren durchführen, dabei Verfahrensvorschriften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beachten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Rechtsgrundlagen bei der Wahrnehmung von Fachaufgaben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anwenden</w:t>
            </w:r>
          </w:p>
          <w:p w:rsidR="00203793" w:rsidRPr="00C21C4A" w:rsidRDefault="00203793" w:rsidP="00D90271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Sachverhalte unter Tatbestandsmerkmale subsumieren und unter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Beachtung gebundenen und ungebundenen Verwaltungshandelns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Rechtsfolgen feststellen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9.3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Verwaltungshandeln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Verwaltungsakte entwerfen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Bekanntgabe von Verwaltungsakten veranlassen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Widersprüche, Einsprüche und Beschwerden entgegennehmen,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Form und Frist prüfen und weiterleiten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Möglichkeiten der Korrektur von Verwaltungshandlungen aufzeigen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Vorgänge nach rechtlichen und behördlichen Vorgaben dokumentieren</w:t>
            </w:r>
          </w:p>
          <w:p w:rsidR="00203793" w:rsidRPr="00C21C4A" w:rsidRDefault="0020379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Bearbeitungsprozesse analysieren und Verbesserungen vorschlagen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D50047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10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Öffentliche Finanzwirtschaft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587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10.1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Finanzwesen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rechtliche Grundlagen des öffentlichen Haushaltes der ausbildenden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Stelle unter Berücksichtigung des Haushalts- oder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Wirtschaftsplans anwenden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Haushaltsgrundsätze bei der Mittelbewirtschaftung anwenden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am Verfahren zur Aufstellung des Haushalts- oder Wirtschaftsplans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mitwirken</w:t>
            </w:r>
          </w:p>
          <w:p w:rsidR="00203793" w:rsidRPr="00C21C4A" w:rsidRDefault="00203793" w:rsidP="00D90271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Anforderungen der Haushaltsaufsicht und Haushaltskontrolle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berücksichtigen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2665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10.2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Haushalts- und Kassenwesen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1A087F" w:rsidRPr="00C21C4A" w:rsidRDefault="001A087F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Geschäftsvorgänge zuordnen und Buchungen vorbereiten</w:t>
            </w:r>
          </w:p>
          <w:p w:rsidR="001A087F" w:rsidRPr="00C21C4A" w:rsidRDefault="001A087F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der Mittelbedarfsberechnung im Rahmen der Haushaltsausführung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mitwirken</w:t>
            </w:r>
          </w:p>
          <w:p w:rsidR="001A087F" w:rsidRPr="00C21C4A" w:rsidRDefault="001A087F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gebuchte Einnahmen, Ausgaben, Erträge und Aufwendungen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ermitteln und hochrechnen</w:t>
            </w:r>
          </w:p>
          <w:p w:rsidR="001A087F" w:rsidRPr="00C21C4A" w:rsidRDefault="001A087F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Übersichten für Mittelzu- und Mittelabflüsse erstellen, überwachen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weiterleiten</w:t>
            </w:r>
          </w:p>
          <w:p w:rsidR="001A087F" w:rsidRPr="00C21C4A" w:rsidRDefault="001A087F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Voraussetzungen für Stundung, Niederschlagung und Erlass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von Forderungen prüfen</w:t>
            </w:r>
          </w:p>
          <w:p w:rsidR="00203793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Unterlagen für den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Jahresabschluss zusammenstellen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 w:rsidP="001A087F">
      <w:pPr>
        <w:spacing w:after="0"/>
        <w:rPr>
          <w:rFonts w:ascii="Ebrima" w:hAnsi="Ebrima" w:cs="Arial"/>
          <w:sz w:val="24"/>
          <w:szCs w:val="24"/>
        </w:rPr>
      </w:pPr>
    </w:p>
    <w:p w:rsidR="0086012C" w:rsidRPr="00C21C4A" w:rsidRDefault="0086012C">
      <w:pPr>
        <w:contextualSpacing w:val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br w:type="page"/>
      </w:r>
    </w:p>
    <w:p w:rsidR="001A087F" w:rsidRPr="00C21C4A" w:rsidRDefault="001A087F" w:rsidP="001A087F">
      <w:pPr>
        <w:spacing w:after="0"/>
        <w:rPr>
          <w:rFonts w:ascii="Ebrima" w:hAnsi="Ebrima" w:cs="Arial"/>
          <w:sz w:val="20"/>
          <w:szCs w:val="20"/>
          <w:u w:val="single"/>
        </w:rPr>
      </w:pPr>
      <w:r w:rsidRPr="00C21C4A">
        <w:rPr>
          <w:rFonts w:ascii="Ebrima" w:hAnsi="Ebrima" w:cs="Arial"/>
          <w:sz w:val="20"/>
          <w:szCs w:val="20"/>
          <w:u w:val="single"/>
        </w:rPr>
        <w:lastRenderedPageBreak/>
        <w:t xml:space="preserve">Abschnitt C – Integrative Qualifikationen </w:t>
      </w:r>
    </w:p>
    <w:p w:rsidR="001A087F" w:rsidRPr="00C21C4A" w:rsidRDefault="001A087F" w:rsidP="001A087F">
      <w:pPr>
        <w:spacing w:after="0"/>
        <w:rPr>
          <w:rFonts w:ascii="Ebrima" w:hAnsi="Ebrima" w:cs="Arial"/>
          <w:sz w:val="24"/>
          <w:szCs w:val="24"/>
          <w:u w:val="single"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1A087F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1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087F" w:rsidRPr="00C21C4A" w:rsidRDefault="001A087F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Ausbildungsbetrieb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2438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1.1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Stellung, Rechtsform und Organisationsstruktur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Zielsetzung, Aufgaben und Stellung des Ausbildungsbetriebes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im gesamtwirtschaftlichen und gesamtgesellschaftlichen Zusammenhang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beschreiben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Rechtsform des Ausbildungsbetriebes erläutern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organisatorischen Aufbau des Ausbildungsbetriebes mit seinen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Aufgaben und Zuständigkeiten erläutern und Zusammenwirken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der einzelnen Funktionsbereiche erklären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Zusammenarbeit des Ausbildungsbetriebes mit Wirtschaftsorganisationen,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Behörden, Verbänden und Gewerkschaften beschreiben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119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Produkt- und Dienstleistungsangebot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Leistungsspektrum des Ausbildungsbetriebes beschreiben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Leistungen des Wirtschaftszweiges darstellen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Markt- und Wettbewerbssituation des Ausbildungsbetriebes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darstellen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181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Berufsbildung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Rechte und Pflichten aus dem Ausbildungsvertrag feststellen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Aufgaben der Beteiligten im dualen System der Berufsausbildung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beschreiben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betrieblichen Ausbildungsplan mit der Ausbildungsordnung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vergleichen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Bedeutung lebensbegleitenden Lernens für die berufliche und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persönliche Entwicklung begründen sowie den Nutzen beruflicher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Aufstiegs- und Weiterentwicklungsmöglichkeiten darstellen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2041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43CF" w:rsidRPr="00C21C4A" w:rsidRDefault="001A087F" w:rsidP="00D758FA">
            <w:pPr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Arbeits-, sozial-, mitbestim</w:t>
            </w:r>
            <w:r w:rsidR="00D758FA" w:rsidRPr="00C21C4A">
              <w:rPr>
                <w:rFonts w:ascii="Ebrima" w:hAnsi="Ebrima" w:cs="Arial"/>
                <w:sz w:val="20"/>
                <w:szCs w:val="20"/>
                <w:u w:val="single"/>
              </w:rPr>
              <w:t xml:space="preserve">mungsrechtliche und tarif- oder </w:t>
            </w: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beamtenrechtliche Vorschriften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arbeits-, sozial- und mitbestimmungsrechtliche Vorschriften sowie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für den Ausbildungsbetrieb geltende tarif- oder beamtenrechtliche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Vorschriften beachten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Arbeitsverträge unter Berücksichtigung arbeits-, steuer- und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sozialversicherungsrechtlicher Auswirkungen unterscheiden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Positionen der eigenen Entgeltabrechnung erklären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1814"/>
        </w:trPr>
        <w:tc>
          <w:tcPr>
            <w:tcW w:w="709" w:type="dxa"/>
            <w:tcBorders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1.5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Sicherheit und Gesundheitsschutz bei der Arbeit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Gefährdung von Sicherheit und Gesundheit am Arbeitsplatz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feststellen und Maßnahmen zur Vermeidung der Gefährdung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ergreifen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berufsbezogene Arbeitsschutz- und Unfallverhütungsvorschriften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anwenden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Verhaltensweisen bei Unfällen beschreiben sowie erste Maßnahmen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einleiten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Vorschriften des vorbeugenden Brandschutzes anwenden; Verhaltensweisen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Bränden beschreiben und Maßnahmen der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Brandbekämpfung ergreifen</w:t>
            </w:r>
          </w:p>
        </w:tc>
        <w:tc>
          <w:tcPr>
            <w:tcW w:w="1633" w:type="dxa"/>
            <w:tcBorders>
              <w:left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730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6730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1A087F" w:rsidRPr="00C21C4A" w:rsidTr="00E73FD5">
        <w:trPr>
          <w:trHeight w:val="2665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1.6</w:t>
            </w:r>
          </w:p>
        </w:tc>
        <w:tc>
          <w:tcPr>
            <w:tcW w:w="67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Umweltschutz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>Zur Vermeidung betriebsbedingter Umweltbelastungen im beruflichen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>Einwirkungsbereich beitragen, insbesondere</w:t>
            </w:r>
          </w:p>
          <w:p w:rsidR="005143CF" w:rsidRPr="00C21C4A" w:rsidRDefault="005143CF" w:rsidP="006C525C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mögliche Umweltbelastung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en durch den Ausbildungsbetrieb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seinen Beitrag zum Umweltschutz an Beispielen erklären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für den Ausbildungsbetrieb geltende Regelungen des Umweltschutzes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anwenden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Möglichkeiten der wirtschaftlichen und umweltschonenden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Energie- und Materialverwendung nutzen</w:t>
            </w:r>
          </w:p>
          <w:p w:rsidR="005143CF" w:rsidRPr="00C21C4A" w:rsidRDefault="005143CF" w:rsidP="006C525C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Abfälle vermeiden; Stoffe und Materialien einer umweltschonenden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Entsorgung zuführen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2041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1.7</w:t>
            </w:r>
          </w:p>
        </w:tc>
        <w:tc>
          <w:tcPr>
            <w:tcW w:w="67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Wirtschaftliches und nachhaltiges Denken und Handeln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Rolle der Mitarbeiter und Mitarbeiterinnen für den betrieblichen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Erfolg erkennen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betriebswirtschaftliche Zusammenhänge und Aspekte der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Nachhaltigkeit bei der Aufgabenerledigung berücksichtigen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Verfahren der Wirtschaftlichkeitsrechnung anwenden</w:t>
            </w:r>
          </w:p>
          <w:p w:rsidR="005143CF" w:rsidRPr="00C21C4A" w:rsidRDefault="005143CF" w:rsidP="006C525C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Kosten-Nutzen-Relationen bei der Aufgabenerledigung beurteilen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Aufgaben effektiv erledigen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1A087F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2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Arbeitsorganisation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1984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Arbeits- und Selbstorganisation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eigene Arbeit systematisch planen, durchführen, kontrollieren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reflektieren; dabei inhaltliche, organisatorische, zeitliche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finanzielle Aspekte berücksichtigen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Arbeits- und Organisationsmittel einsetzen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Methoden des selbständigen Lernens anwenden, Fachinformationen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nutzen, Lern- und Arbeitstechniken anwenden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Informationsflüsse und Entscheidungsprozesse berücksichtigen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136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Arbeitsplatzergonomie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Vorschriften für Büroarbeitsplätze beachten</w:t>
            </w:r>
          </w:p>
          <w:p w:rsidR="005143CF" w:rsidRPr="00C21C4A" w:rsidRDefault="005143CF" w:rsidP="006C525C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Möglichkeiten der Arbeitsplatz-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und Arbeitsraumgestaltung unter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Berücksichtigung der Umwelt- und Gesundheitsfaktoren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u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nd ergonomischer Grundsätze erläutern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119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 xml:space="preserve">Datenschutz und </w:t>
            </w:r>
            <w:r w:rsidR="006C525C" w:rsidRPr="00C21C4A">
              <w:rPr>
                <w:rFonts w:ascii="Ebrima" w:hAnsi="Ebrima" w:cs="Arial"/>
                <w:sz w:val="20"/>
                <w:szCs w:val="20"/>
                <w:u w:val="single"/>
              </w:rPr>
              <w:t>-</w:t>
            </w:r>
            <w:r w:rsidR="00B65297" w:rsidRPr="00C21C4A">
              <w:rPr>
                <w:rFonts w:ascii="Ebrima" w:hAnsi="Ebrima" w:cs="Arial"/>
                <w:sz w:val="20"/>
                <w:szCs w:val="20"/>
                <w:u w:val="single"/>
              </w:rPr>
              <w:t>s</w:t>
            </w: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icherheit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personenbezogenen Datenschutz als Persönlichkeitsschutz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verstehen und Datenschutzregelungen in den Arbeitsprozessen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anwenden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Datenpflege und Datensicherung durchführen und kontrollieren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5143CF" w:rsidRPr="00C21C4A" w:rsidTr="00E73FD5">
        <w:trPr>
          <w:trHeight w:val="1814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Qualitätsorientiertes Handeln in Prozessen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betriebliche Abläufe unter Berücksichtigung von Informationsflüssen,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Entscheidungswegen und Schnittstellen einordnen und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mitgestalten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eigenes Handeln im Arbeitsprozess in Bezug auf den Erfolg des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Geschäftsprozesses und auf die Belange aller Beteiligten reflektieren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anpassen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</w:p>
          <w:p w:rsidR="005143CF" w:rsidRPr="00C21C4A" w:rsidRDefault="005143CF" w:rsidP="006C525C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zur kontinuierlichen Verbesserung von Arbeitsprozessen im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 beitragen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5143CF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3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Information, Kommunikation, Kooperation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5143CF" w:rsidRPr="00C21C4A" w:rsidTr="00E73FD5">
        <w:trPr>
          <w:trHeight w:val="1361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Informationsbeschaffung und Umgang mit Informationen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Informationen recherchieren, beurteilen, aufbereiten und archivieren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Informationen auswerten, interpretieren und in sprachlich angemessener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Form weitergeben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Vor- und Nachteile verschiedener Informationsquellen berücksichtigen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5143CF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Kommunikation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interne und externe Kommunikationsprozesse gestalten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Anlässe und Arten mündlicher und schriftlicher Kommunikation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b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erücksichtigen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Gesprächsführungs- und Fragetechniken anwenden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ziel- und kundenorientierte Gespräche führen, Zeitrahmen einhalten,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Ergebnisse zusammenfassen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soziokulturelle Unterschiede in der Kommunikation berücksichtigen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5143CF" w:rsidRPr="00C21C4A" w:rsidTr="00E73FD5">
        <w:trPr>
          <w:trHeight w:val="181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Kooperation und Teamarbeit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Wertschätzung, Respekt und Vertrauen als Grundlage erfolgreicher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Zusammenarbeit erkennen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Feedback konstruktiv geben und entgegennehmen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interne und externe Kooperationsprozesse gestalten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Aufgaben im Team planen und bearbeiten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zur Konfliktlösung im eigenen Arbeitsumfeld beitragen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5143CF" w:rsidRPr="00C21C4A" w:rsidTr="00E73FD5">
        <w:trPr>
          <w:trHeight w:val="964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Anwenden einer Fremdsprache bei Fachaufgaben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fremdsprachige Fachbegriffe anwenden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Auskünfte in einer Fremdsprache einholen und erteilen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1A087F" w:rsidRPr="00C21C4A" w:rsidRDefault="001A087F" w:rsidP="00721C96">
      <w:pPr>
        <w:spacing w:after="0"/>
        <w:contextualSpacing w:val="0"/>
        <w:rPr>
          <w:rFonts w:ascii="Ebrima" w:hAnsi="Ebrima" w:cs="Arial"/>
          <w:sz w:val="24"/>
          <w:szCs w:val="24"/>
        </w:rPr>
      </w:pPr>
    </w:p>
    <w:sectPr w:rsidR="001A087F" w:rsidRPr="00C21C4A" w:rsidSect="007620B5"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7E" w:rsidRDefault="00347B7E" w:rsidP="00050478">
      <w:pPr>
        <w:spacing w:after="0"/>
      </w:pPr>
      <w:r>
        <w:separator/>
      </w:r>
    </w:p>
  </w:endnote>
  <w:endnote w:type="continuationSeparator" w:id="0">
    <w:p w:rsidR="00347B7E" w:rsidRDefault="00347B7E" w:rsidP="000504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LTe5025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B7E" w:rsidRPr="002F488F" w:rsidRDefault="00347B7E" w:rsidP="002F488F">
    <w:pPr>
      <w:pStyle w:val="Fuzeile"/>
      <w:rPr>
        <w:rFonts w:ascii="Arial" w:hAnsi="Arial" w:cs="Arial"/>
        <w:sz w:val="16"/>
        <w:szCs w:val="16"/>
      </w:rPr>
    </w:pPr>
    <w:r w:rsidRPr="002F488F">
      <w:rPr>
        <w:rFonts w:ascii="Arial" w:hAnsi="Arial" w:cs="Arial"/>
        <w:sz w:val="16"/>
        <w:szCs w:val="16"/>
      </w:rPr>
      <w:tab/>
    </w:r>
    <w:r w:rsidRPr="002F488F">
      <w:rPr>
        <w:rFonts w:ascii="Arial" w:hAnsi="Arial" w:cs="Arial"/>
        <w:sz w:val="16"/>
        <w:szCs w:val="16"/>
      </w:rPr>
      <w:tab/>
    </w:r>
    <w:r w:rsidRPr="002F488F">
      <w:rPr>
        <w:rFonts w:ascii="Arial" w:hAnsi="Arial" w:cs="Arial"/>
        <w:sz w:val="16"/>
        <w:szCs w:val="16"/>
      </w:rPr>
      <w:fldChar w:fldCharType="begin"/>
    </w:r>
    <w:r w:rsidRPr="002F488F">
      <w:rPr>
        <w:rFonts w:ascii="Arial" w:hAnsi="Arial" w:cs="Arial"/>
        <w:sz w:val="16"/>
        <w:szCs w:val="16"/>
      </w:rPr>
      <w:instrText>PAGE   \* MERGEFORMAT</w:instrText>
    </w:r>
    <w:r w:rsidRPr="002F488F">
      <w:rPr>
        <w:rFonts w:ascii="Arial" w:hAnsi="Arial" w:cs="Arial"/>
        <w:sz w:val="16"/>
        <w:szCs w:val="16"/>
      </w:rPr>
      <w:fldChar w:fldCharType="separate"/>
    </w:r>
    <w:r w:rsidR="00DA5323">
      <w:rPr>
        <w:rFonts w:ascii="Arial" w:hAnsi="Arial" w:cs="Arial"/>
        <w:noProof/>
        <w:sz w:val="16"/>
        <w:szCs w:val="16"/>
      </w:rPr>
      <w:t>1</w:t>
    </w:r>
    <w:r w:rsidRPr="002F48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7E" w:rsidRDefault="00347B7E" w:rsidP="00050478">
      <w:pPr>
        <w:spacing w:after="0"/>
      </w:pPr>
      <w:r>
        <w:separator/>
      </w:r>
    </w:p>
  </w:footnote>
  <w:footnote w:type="continuationSeparator" w:id="0">
    <w:p w:rsidR="00347B7E" w:rsidRDefault="00347B7E" w:rsidP="000504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2812"/>
    <w:multiLevelType w:val="hybridMultilevel"/>
    <w:tmpl w:val="B32C27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2EC1"/>
    <w:multiLevelType w:val="hybridMultilevel"/>
    <w:tmpl w:val="2B42EB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B4477"/>
    <w:multiLevelType w:val="hybridMultilevel"/>
    <w:tmpl w:val="F33281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7525"/>
    <w:multiLevelType w:val="hybridMultilevel"/>
    <w:tmpl w:val="30FA65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478D4"/>
    <w:multiLevelType w:val="hybridMultilevel"/>
    <w:tmpl w:val="0C42B8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20CC2"/>
    <w:multiLevelType w:val="hybridMultilevel"/>
    <w:tmpl w:val="5928BC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6396E"/>
    <w:multiLevelType w:val="hybridMultilevel"/>
    <w:tmpl w:val="FCFAB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A7"/>
    <w:rsid w:val="00021CC0"/>
    <w:rsid w:val="0002788E"/>
    <w:rsid w:val="00031E04"/>
    <w:rsid w:val="00050478"/>
    <w:rsid w:val="00074A35"/>
    <w:rsid w:val="00095DB5"/>
    <w:rsid w:val="00096A9E"/>
    <w:rsid w:val="000B7DEF"/>
    <w:rsid w:val="000E6B73"/>
    <w:rsid w:val="000F2A19"/>
    <w:rsid w:val="0010065E"/>
    <w:rsid w:val="00135980"/>
    <w:rsid w:val="00143C47"/>
    <w:rsid w:val="001546C8"/>
    <w:rsid w:val="001A087F"/>
    <w:rsid w:val="001D16F2"/>
    <w:rsid w:val="001D251F"/>
    <w:rsid w:val="001E4175"/>
    <w:rsid w:val="00203793"/>
    <w:rsid w:val="00203A78"/>
    <w:rsid w:val="00213749"/>
    <w:rsid w:val="002256FF"/>
    <w:rsid w:val="002809E0"/>
    <w:rsid w:val="002E640C"/>
    <w:rsid w:val="002F488F"/>
    <w:rsid w:val="00334B9A"/>
    <w:rsid w:val="00347B7E"/>
    <w:rsid w:val="00386FF4"/>
    <w:rsid w:val="003C70A9"/>
    <w:rsid w:val="003E2FE0"/>
    <w:rsid w:val="003F42F3"/>
    <w:rsid w:val="004409EF"/>
    <w:rsid w:val="00446B90"/>
    <w:rsid w:val="00452926"/>
    <w:rsid w:val="004A2A09"/>
    <w:rsid w:val="004A5582"/>
    <w:rsid w:val="004D228C"/>
    <w:rsid w:val="005143CF"/>
    <w:rsid w:val="00577784"/>
    <w:rsid w:val="006414DE"/>
    <w:rsid w:val="00674E78"/>
    <w:rsid w:val="006C525C"/>
    <w:rsid w:val="006C74B6"/>
    <w:rsid w:val="00721C96"/>
    <w:rsid w:val="007620B5"/>
    <w:rsid w:val="007745A7"/>
    <w:rsid w:val="00792B33"/>
    <w:rsid w:val="007B7439"/>
    <w:rsid w:val="008052AB"/>
    <w:rsid w:val="0086012C"/>
    <w:rsid w:val="00881A5E"/>
    <w:rsid w:val="008B60BF"/>
    <w:rsid w:val="008C4E69"/>
    <w:rsid w:val="009260E3"/>
    <w:rsid w:val="0098799F"/>
    <w:rsid w:val="009B1CAD"/>
    <w:rsid w:val="009C0448"/>
    <w:rsid w:val="009C140A"/>
    <w:rsid w:val="009E1043"/>
    <w:rsid w:val="00A74F24"/>
    <w:rsid w:val="00AA47FB"/>
    <w:rsid w:val="00B01272"/>
    <w:rsid w:val="00B14A78"/>
    <w:rsid w:val="00B27C6C"/>
    <w:rsid w:val="00B65297"/>
    <w:rsid w:val="00B8384E"/>
    <w:rsid w:val="00B97551"/>
    <w:rsid w:val="00BA1F36"/>
    <w:rsid w:val="00BC0E0D"/>
    <w:rsid w:val="00BF27A3"/>
    <w:rsid w:val="00C21C4A"/>
    <w:rsid w:val="00C35439"/>
    <w:rsid w:val="00C4166C"/>
    <w:rsid w:val="00C43A02"/>
    <w:rsid w:val="00C729B6"/>
    <w:rsid w:val="00C7704E"/>
    <w:rsid w:val="00CA1D68"/>
    <w:rsid w:val="00CC28CC"/>
    <w:rsid w:val="00D50047"/>
    <w:rsid w:val="00D5371F"/>
    <w:rsid w:val="00D758FA"/>
    <w:rsid w:val="00D90271"/>
    <w:rsid w:val="00DA5323"/>
    <w:rsid w:val="00DA6140"/>
    <w:rsid w:val="00DC66FD"/>
    <w:rsid w:val="00E22C6C"/>
    <w:rsid w:val="00E45056"/>
    <w:rsid w:val="00E57C21"/>
    <w:rsid w:val="00E73FD5"/>
    <w:rsid w:val="00E94585"/>
    <w:rsid w:val="00EB3A66"/>
    <w:rsid w:val="00ED1FBF"/>
    <w:rsid w:val="00F31EF8"/>
    <w:rsid w:val="00F321A2"/>
    <w:rsid w:val="00F92BFB"/>
    <w:rsid w:val="00F936E4"/>
    <w:rsid w:val="00FA250C"/>
    <w:rsid w:val="00FA5705"/>
    <w:rsid w:val="00FB3037"/>
    <w:rsid w:val="00FD7676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70E856E-82CB-45EB-B17B-50C19825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7784"/>
    <w:pPr>
      <w:contextualSpacing/>
    </w:pPr>
    <w:rPr>
      <w:rFonts w:ascii="Univers LT 45 Light" w:hAnsi="Univers LT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5A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5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C66FD"/>
    <w:pPr>
      <w:ind w:left="720"/>
    </w:pPr>
  </w:style>
  <w:style w:type="table" w:styleId="Tabellenraster">
    <w:name w:val="Table Grid"/>
    <w:basedOn w:val="NormaleTabelle"/>
    <w:uiPriority w:val="59"/>
    <w:rsid w:val="00074A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047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50478"/>
    <w:rPr>
      <w:rFonts w:ascii="Univers LT 45 Light" w:hAnsi="Univers LT 45 Light"/>
    </w:rPr>
  </w:style>
  <w:style w:type="paragraph" w:styleId="Fuzeile">
    <w:name w:val="footer"/>
    <w:basedOn w:val="Standard"/>
    <w:link w:val="FuzeileZchn"/>
    <w:uiPriority w:val="99"/>
    <w:unhideWhenUsed/>
    <w:rsid w:val="0005047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50478"/>
    <w:rPr>
      <w:rFonts w:ascii="Univers LT 45 Light" w:hAnsi="Univers LT 45 Light"/>
    </w:rPr>
  </w:style>
  <w:style w:type="paragraph" w:styleId="berarbeitung">
    <w:name w:val="Revision"/>
    <w:hidden/>
    <w:uiPriority w:val="99"/>
    <w:semiHidden/>
    <w:rsid w:val="00F92BFB"/>
    <w:pPr>
      <w:spacing w:after="0"/>
    </w:pPr>
    <w:rPr>
      <w:rFonts w:ascii="Univers LT 45 Light" w:hAnsi="Univers LT 45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F2AD-C5C8-4F04-9386-1A4A0191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3750</Words>
  <Characters>23627</Characters>
  <Application>Microsoft Office Word</Application>
  <DocSecurity>0</DocSecurity>
  <Lines>196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BVS</Company>
  <LinksUpToDate>false</LinksUpToDate>
  <CharactersWithSpaces>27323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Groh, Madlen</dc:creator>
  <cp:lastModifiedBy>Müller Kathrin</cp:lastModifiedBy>
  <cp:revision>2</cp:revision>
  <cp:lastPrinted>2014-06-03T07:40:00Z</cp:lastPrinted>
  <dcterms:created xsi:type="dcterms:W3CDTF">2023-11-03T13:23:00Z</dcterms:created>
  <dcterms:modified xsi:type="dcterms:W3CDTF">2023-11-03T13:23:00Z</dcterms:modified>
</cp:coreProperties>
</file>